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3C" w:rsidRDefault="00210260" w:rsidP="0044741F">
      <w:pPr>
        <w:rPr>
          <w:rFonts w:asciiTheme="minorHAnsi" w:hAnsiTheme="minorHAnsi"/>
          <w:b/>
          <w:sz w:val="32"/>
        </w:rPr>
      </w:pPr>
      <w:r>
        <w:rPr>
          <w:rFonts w:asciiTheme="minorHAnsi" w:hAnsiTheme="minorHAnsi"/>
          <w:b/>
          <w:sz w:val="32"/>
        </w:rPr>
        <w:t>The Care Information Exchange</w:t>
      </w:r>
    </w:p>
    <w:p w:rsidR="008948FD" w:rsidRDefault="008948FD" w:rsidP="008948FD"/>
    <w:p w:rsidR="00520D01" w:rsidRDefault="008948FD" w:rsidP="0044741F">
      <w:pPr>
        <w:rPr>
          <w:rFonts w:asciiTheme="minorHAnsi" w:hAnsiTheme="minorHAnsi"/>
        </w:rPr>
      </w:pPr>
      <w:r w:rsidRPr="008948FD">
        <w:rPr>
          <w:rFonts w:asciiTheme="minorHAnsi" w:hAnsiTheme="minorHAnsi"/>
        </w:rPr>
        <w:drawing>
          <wp:inline distT="0" distB="0" distL="0" distR="0" wp14:anchorId="76425219" wp14:editId="695474AD">
            <wp:extent cx="3581795" cy="1387563"/>
            <wp:effectExtent l="0" t="0" r="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9" t="3482" b="5233"/>
                    <a:stretch/>
                  </pic:blipFill>
                  <pic:spPr bwMode="auto">
                    <a:xfrm>
                      <a:off x="0" y="0"/>
                      <a:ext cx="3586717" cy="1389470"/>
                    </a:xfrm>
                    <a:prstGeom prst="rect">
                      <a:avLst/>
                    </a:prstGeom>
                    <a:noFill/>
                    <a:ln>
                      <a:noFill/>
                    </a:ln>
                    <a:extLst/>
                  </pic:spPr>
                </pic:pic>
              </a:graphicData>
            </a:graphic>
          </wp:inline>
        </w:drawing>
      </w:r>
    </w:p>
    <w:p w:rsidR="008948FD" w:rsidRDefault="008948FD" w:rsidP="0044741F">
      <w:pPr>
        <w:rPr>
          <w:rFonts w:asciiTheme="minorHAnsi" w:hAnsiTheme="minorHAnsi"/>
        </w:rPr>
      </w:pPr>
    </w:p>
    <w:p w:rsidR="0044741F" w:rsidRPr="00537E1B" w:rsidRDefault="00D0517E" w:rsidP="0044741F">
      <w:pPr>
        <w:rPr>
          <w:rFonts w:asciiTheme="minorHAnsi" w:hAnsiTheme="minorHAnsi"/>
        </w:rPr>
      </w:pPr>
      <w:r>
        <w:rPr>
          <w:rFonts w:asciiTheme="minorHAnsi" w:hAnsiTheme="minorHAnsi"/>
        </w:rPr>
        <w:t xml:space="preserve">The goal of the Care Information Exchange is to </w:t>
      </w:r>
      <w:r w:rsidR="00321116">
        <w:rPr>
          <w:rFonts w:asciiTheme="minorHAnsi" w:hAnsiTheme="minorHAnsi"/>
        </w:rPr>
        <w:t xml:space="preserve">make sure you receive the best care </w:t>
      </w:r>
      <w:r>
        <w:rPr>
          <w:rFonts w:asciiTheme="minorHAnsi" w:hAnsiTheme="minorHAnsi"/>
        </w:rPr>
        <w:t xml:space="preserve">and </w:t>
      </w:r>
      <w:r w:rsidR="00321116">
        <w:rPr>
          <w:rFonts w:asciiTheme="minorHAnsi" w:hAnsiTheme="minorHAnsi"/>
        </w:rPr>
        <w:t xml:space="preserve">to </w:t>
      </w:r>
      <w:r>
        <w:rPr>
          <w:rFonts w:asciiTheme="minorHAnsi" w:hAnsiTheme="minorHAnsi"/>
        </w:rPr>
        <w:t>help you feel more in control of managing your health.</w:t>
      </w:r>
      <w:r w:rsidR="00520D01">
        <w:rPr>
          <w:rFonts w:asciiTheme="minorHAnsi" w:hAnsiTheme="minorHAnsi"/>
        </w:rPr>
        <w:t xml:space="preserve"> </w:t>
      </w:r>
      <w:r>
        <w:rPr>
          <w:rFonts w:asciiTheme="minorHAnsi" w:hAnsiTheme="minorHAnsi"/>
        </w:rPr>
        <w:t>It</w:t>
      </w:r>
      <w:r w:rsidR="0044741F" w:rsidRPr="00537E1B">
        <w:rPr>
          <w:rFonts w:asciiTheme="minorHAnsi" w:hAnsiTheme="minorHAnsi"/>
        </w:rPr>
        <w:t xml:space="preserve"> </w:t>
      </w:r>
      <w:r>
        <w:rPr>
          <w:rFonts w:asciiTheme="minorHAnsi" w:hAnsiTheme="minorHAnsi"/>
        </w:rPr>
        <w:t>will provide</w:t>
      </w:r>
      <w:r w:rsidR="0044741F" w:rsidRPr="00537E1B">
        <w:rPr>
          <w:rFonts w:asciiTheme="minorHAnsi" w:hAnsiTheme="minorHAnsi"/>
        </w:rPr>
        <w:t xml:space="preserve"> online access to </w:t>
      </w:r>
      <w:r w:rsidR="000C762C">
        <w:rPr>
          <w:rFonts w:asciiTheme="minorHAnsi" w:hAnsiTheme="minorHAnsi"/>
        </w:rPr>
        <w:t>health</w:t>
      </w:r>
      <w:r w:rsidR="0044741F" w:rsidRPr="00537E1B">
        <w:rPr>
          <w:rFonts w:asciiTheme="minorHAnsi" w:hAnsiTheme="minorHAnsi"/>
        </w:rPr>
        <w:t xml:space="preserve"> records for </w:t>
      </w:r>
      <w:r>
        <w:rPr>
          <w:rFonts w:asciiTheme="minorHAnsi" w:hAnsiTheme="minorHAnsi"/>
        </w:rPr>
        <w:t xml:space="preserve">you </w:t>
      </w:r>
      <w:r w:rsidR="0044741F" w:rsidRPr="00537E1B">
        <w:rPr>
          <w:rFonts w:asciiTheme="minorHAnsi" w:hAnsiTheme="minorHAnsi"/>
        </w:rPr>
        <w:t xml:space="preserve">and the health and care </w:t>
      </w:r>
      <w:r>
        <w:rPr>
          <w:rFonts w:asciiTheme="minorHAnsi" w:hAnsiTheme="minorHAnsi"/>
        </w:rPr>
        <w:t>professionals</w:t>
      </w:r>
      <w:r w:rsidR="0044741F" w:rsidRPr="00537E1B">
        <w:rPr>
          <w:rFonts w:asciiTheme="minorHAnsi" w:hAnsiTheme="minorHAnsi"/>
        </w:rPr>
        <w:t xml:space="preserve"> </w:t>
      </w:r>
      <w:r>
        <w:rPr>
          <w:rFonts w:asciiTheme="minorHAnsi" w:hAnsiTheme="minorHAnsi"/>
        </w:rPr>
        <w:t>involved in your care.</w:t>
      </w:r>
      <w:r w:rsidR="000C762C">
        <w:rPr>
          <w:rFonts w:asciiTheme="minorHAnsi" w:hAnsiTheme="minorHAnsi"/>
        </w:rPr>
        <w:t xml:space="preserve"> </w:t>
      </w:r>
    </w:p>
    <w:p w:rsidR="006D612E" w:rsidRDefault="006D612E" w:rsidP="003D4793">
      <w:pPr>
        <w:rPr>
          <w:rFonts w:asciiTheme="minorHAnsi" w:hAnsiTheme="minorHAnsi"/>
        </w:rPr>
      </w:pPr>
    </w:p>
    <w:p w:rsidR="006D612E" w:rsidRPr="006D612E" w:rsidRDefault="006D612E" w:rsidP="003D4793">
      <w:pPr>
        <w:rPr>
          <w:rFonts w:asciiTheme="minorHAnsi" w:hAnsiTheme="minorHAnsi"/>
          <w:b/>
        </w:rPr>
      </w:pPr>
      <w:r w:rsidRPr="006D612E">
        <w:rPr>
          <w:rFonts w:asciiTheme="minorHAnsi" w:hAnsiTheme="minorHAnsi"/>
          <w:b/>
        </w:rPr>
        <w:t xml:space="preserve">What </w:t>
      </w:r>
      <w:r w:rsidR="00AB5FE4">
        <w:rPr>
          <w:rFonts w:asciiTheme="minorHAnsi" w:hAnsiTheme="minorHAnsi"/>
          <w:b/>
        </w:rPr>
        <w:t xml:space="preserve">it means </w:t>
      </w:r>
      <w:r w:rsidRPr="006D612E">
        <w:rPr>
          <w:rFonts w:asciiTheme="minorHAnsi" w:hAnsiTheme="minorHAnsi"/>
          <w:b/>
        </w:rPr>
        <w:t>for you</w:t>
      </w:r>
    </w:p>
    <w:p w:rsidR="006D612E" w:rsidRDefault="006D612E" w:rsidP="003D4793">
      <w:pPr>
        <w:rPr>
          <w:rFonts w:asciiTheme="minorHAnsi" w:hAnsiTheme="minorHAnsi"/>
        </w:rPr>
      </w:pPr>
      <w:r>
        <w:rPr>
          <w:rFonts w:asciiTheme="minorHAnsi" w:hAnsiTheme="minorHAnsi"/>
        </w:rPr>
        <w:t>The Care Information Exchange can help you:</w:t>
      </w:r>
    </w:p>
    <w:p w:rsidR="006D612E" w:rsidRPr="006D612E" w:rsidRDefault="008948FD" w:rsidP="006D612E">
      <w:pPr>
        <w:pStyle w:val="ListParagraph"/>
        <w:numPr>
          <w:ilvl w:val="0"/>
          <w:numId w:val="25"/>
        </w:numP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4BB33EF6" wp14:editId="368348BF">
            <wp:simplePos x="0" y="0"/>
            <wp:positionH relativeFrom="column">
              <wp:posOffset>3842385</wp:posOffset>
            </wp:positionH>
            <wp:positionV relativeFrom="paragraph">
              <wp:posOffset>74930</wp:posOffset>
            </wp:positionV>
            <wp:extent cx="1951355" cy="8959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355" cy="895985"/>
                    </a:xfrm>
                    <a:prstGeom prst="rect">
                      <a:avLst/>
                    </a:prstGeom>
                    <a:noFill/>
                  </pic:spPr>
                </pic:pic>
              </a:graphicData>
            </a:graphic>
            <wp14:sizeRelH relativeFrom="page">
              <wp14:pctWidth>0</wp14:pctWidth>
            </wp14:sizeRelH>
            <wp14:sizeRelV relativeFrom="page">
              <wp14:pctHeight>0</wp14:pctHeight>
            </wp14:sizeRelV>
          </wp:anchor>
        </w:drawing>
      </w:r>
      <w:r w:rsidR="006D612E" w:rsidRPr="006D612E">
        <w:rPr>
          <w:rFonts w:asciiTheme="minorHAnsi" w:hAnsiTheme="minorHAnsi"/>
        </w:rPr>
        <w:t xml:space="preserve">Manage your healthcare from the comfort of your own home. </w:t>
      </w:r>
    </w:p>
    <w:p w:rsidR="006D612E" w:rsidRPr="006D612E" w:rsidRDefault="006D612E" w:rsidP="006D612E">
      <w:pPr>
        <w:pStyle w:val="ListParagraph"/>
        <w:numPr>
          <w:ilvl w:val="0"/>
          <w:numId w:val="25"/>
        </w:numPr>
        <w:rPr>
          <w:rFonts w:asciiTheme="minorHAnsi" w:hAnsiTheme="minorHAnsi"/>
        </w:rPr>
      </w:pPr>
      <w:r w:rsidRPr="006D612E">
        <w:rPr>
          <w:rFonts w:asciiTheme="minorHAnsi" w:hAnsiTheme="minorHAnsi"/>
        </w:rPr>
        <w:t xml:space="preserve">Reduce the time you need to spend attending routine medical appointments </w:t>
      </w:r>
    </w:p>
    <w:p w:rsidR="00210260" w:rsidRPr="006D612E" w:rsidRDefault="006D612E" w:rsidP="006D612E">
      <w:pPr>
        <w:pStyle w:val="ListParagraph"/>
        <w:numPr>
          <w:ilvl w:val="0"/>
          <w:numId w:val="25"/>
        </w:numPr>
        <w:rPr>
          <w:rFonts w:asciiTheme="minorHAnsi" w:hAnsiTheme="minorHAnsi"/>
        </w:rPr>
      </w:pPr>
      <w:r w:rsidRPr="006D612E">
        <w:rPr>
          <w:rFonts w:asciiTheme="minorHAnsi" w:hAnsiTheme="minorHAnsi"/>
        </w:rPr>
        <w:t xml:space="preserve">Give all the professionals involved in your care a better, more rounded view of your medical history, and improve your health as a result. </w:t>
      </w:r>
    </w:p>
    <w:p w:rsidR="000C762C" w:rsidRDefault="000C762C" w:rsidP="00BB34FD">
      <w:pPr>
        <w:rPr>
          <w:rFonts w:asciiTheme="minorHAnsi" w:hAnsiTheme="minorHAnsi"/>
          <w:b/>
        </w:rPr>
      </w:pPr>
    </w:p>
    <w:p w:rsidR="00865418" w:rsidRPr="00997BBA" w:rsidRDefault="000C762C" w:rsidP="00997BBA">
      <w:pPr>
        <w:rPr>
          <w:rFonts w:asciiTheme="minorHAnsi" w:hAnsiTheme="minorHAnsi"/>
          <w:b/>
        </w:rPr>
      </w:pPr>
      <w:r w:rsidRPr="00997BBA">
        <w:rPr>
          <w:rFonts w:asciiTheme="minorHAnsi" w:hAnsiTheme="minorHAnsi"/>
          <w:b/>
        </w:rPr>
        <w:t>Getting started</w:t>
      </w:r>
    </w:p>
    <w:p w:rsidR="003D4793" w:rsidRDefault="00865418" w:rsidP="003D4793">
      <w:pPr>
        <w:rPr>
          <w:rFonts w:asciiTheme="minorHAnsi" w:hAnsiTheme="minorHAnsi"/>
        </w:rPr>
      </w:pPr>
      <w:r w:rsidRPr="00537E1B">
        <w:rPr>
          <w:rFonts w:asciiTheme="minorHAnsi" w:hAnsiTheme="minorHAnsi"/>
        </w:rPr>
        <w:t xml:space="preserve">If your professionals are using the Care Information Exchange, they </w:t>
      </w:r>
      <w:r w:rsidR="000C762C">
        <w:rPr>
          <w:rFonts w:asciiTheme="minorHAnsi" w:hAnsiTheme="minorHAnsi"/>
        </w:rPr>
        <w:t>may</w:t>
      </w:r>
      <w:r w:rsidRPr="00537E1B">
        <w:rPr>
          <w:rFonts w:asciiTheme="minorHAnsi" w:hAnsiTheme="minorHAnsi"/>
        </w:rPr>
        <w:t xml:space="preserve"> invite you to </w:t>
      </w:r>
      <w:r w:rsidR="00997BBA">
        <w:rPr>
          <w:rFonts w:asciiTheme="minorHAnsi" w:hAnsiTheme="minorHAnsi"/>
        </w:rPr>
        <w:t>get access</w:t>
      </w:r>
      <w:r w:rsidRPr="00537E1B">
        <w:rPr>
          <w:rFonts w:asciiTheme="minorHAnsi" w:hAnsiTheme="minorHAnsi"/>
        </w:rPr>
        <w:t xml:space="preserve">. </w:t>
      </w:r>
      <w:r w:rsidR="00997BBA">
        <w:rPr>
          <w:rFonts w:asciiTheme="minorHAnsi" w:hAnsiTheme="minorHAnsi"/>
        </w:rPr>
        <w:t xml:space="preserve">You </w:t>
      </w:r>
      <w:r>
        <w:rPr>
          <w:rFonts w:asciiTheme="minorHAnsi" w:hAnsiTheme="minorHAnsi"/>
        </w:rPr>
        <w:t xml:space="preserve">will need to </w:t>
      </w:r>
      <w:r w:rsidRPr="00537E1B">
        <w:rPr>
          <w:rFonts w:asciiTheme="minorHAnsi" w:hAnsiTheme="minorHAnsi"/>
        </w:rPr>
        <w:t>provide an email address and photographic ID such as a passport or driving licence.</w:t>
      </w:r>
      <w:r w:rsidR="00997BBA">
        <w:rPr>
          <w:rFonts w:asciiTheme="minorHAnsi" w:hAnsiTheme="minorHAnsi"/>
        </w:rPr>
        <w:t xml:space="preserve"> </w:t>
      </w:r>
      <w:r w:rsidR="00623094">
        <w:rPr>
          <w:rFonts w:asciiTheme="minorHAnsi" w:hAnsiTheme="minorHAnsi"/>
        </w:rPr>
        <w:t xml:space="preserve">Your email address will be your unique user name. We will use it to send you your initial instructions for activating your account as well as notifications when there are updates to your information. </w:t>
      </w:r>
      <w:r w:rsidR="003D4793">
        <w:rPr>
          <w:rFonts w:asciiTheme="minorHAnsi" w:hAnsiTheme="minorHAnsi"/>
        </w:rPr>
        <w:t xml:space="preserve">Once you have completed the registration, you will be able to log in </w:t>
      </w:r>
      <w:r w:rsidR="000C762C">
        <w:rPr>
          <w:rFonts w:asciiTheme="minorHAnsi" w:hAnsiTheme="minorHAnsi"/>
        </w:rPr>
        <w:t>from t</w:t>
      </w:r>
      <w:r w:rsidR="003D4793">
        <w:rPr>
          <w:rFonts w:asciiTheme="minorHAnsi" w:hAnsiTheme="minorHAnsi"/>
        </w:rPr>
        <w:t xml:space="preserve">he Care Information Exchange </w:t>
      </w:r>
      <w:r w:rsidR="000C762C">
        <w:rPr>
          <w:rFonts w:asciiTheme="minorHAnsi" w:hAnsiTheme="minorHAnsi"/>
        </w:rPr>
        <w:t xml:space="preserve">website from any computer or smartphone </w:t>
      </w:r>
      <w:r w:rsidR="003D4793">
        <w:rPr>
          <w:rFonts w:asciiTheme="minorHAnsi" w:hAnsiTheme="minorHAnsi"/>
        </w:rPr>
        <w:t xml:space="preserve">with internet access. </w:t>
      </w:r>
    </w:p>
    <w:p w:rsidR="000C762C" w:rsidRDefault="000C762C" w:rsidP="003D4793">
      <w:pPr>
        <w:rPr>
          <w:rFonts w:asciiTheme="minorHAnsi" w:hAnsiTheme="minorHAnsi"/>
        </w:rPr>
      </w:pPr>
    </w:p>
    <w:p w:rsidR="000C762C" w:rsidRPr="006D612E" w:rsidRDefault="00623094" w:rsidP="003D4793">
      <w:pPr>
        <w:rPr>
          <w:rFonts w:asciiTheme="minorHAnsi" w:hAnsiTheme="minorHAnsi"/>
          <w:b/>
        </w:rPr>
      </w:pPr>
      <w:r w:rsidRPr="006D612E">
        <w:rPr>
          <w:rFonts w:asciiTheme="minorHAnsi" w:hAnsiTheme="minorHAnsi"/>
          <w:b/>
        </w:rPr>
        <w:t>Keeping your information secure</w:t>
      </w:r>
    </w:p>
    <w:p w:rsidR="00623094" w:rsidRDefault="00623094" w:rsidP="003D4793">
      <w:pPr>
        <w:rPr>
          <w:rFonts w:asciiTheme="minorHAnsi" w:hAnsiTheme="minorHAnsi"/>
        </w:rPr>
      </w:pPr>
      <w:r w:rsidRPr="00623094">
        <w:rPr>
          <w:rFonts w:asciiTheme="minorHAnsi" w:hAnsiTheme="minorHAnsi"/>
        </w:rPr>
        <w:t xml:space="preserve">The Care Information Exchange is hosted within the NHS </w:t>
      </w:r>
      <w:r>
        <w:rPr>
          <w:rFonts w:asciiTheme="minorHAnsi" w:hAnsiTheme="minorHAnsi"/>
        </w:rPr>
        <w:t>secure network</w:t>
      </w:r>
      <w:r w:rsidRPr="00623094">
        <w:rPr>
          <w:rFonts w:asciiTheme="minorHAnsi" w:hAnsiTheme="minorHAnsi"/>
        </w:rPr>
        <w:t xml:space="preserve">. </w:t>
      </w:r>
      <w:r>
        <w:rPr>
          <w:rFonts w:asciiTheme="minorHAnsi" w:hAnsiTheme="minorHAnsi"/>
        </w:rPr>
        <w:t xml:space="preserve">Your information </w:t>
      </w:r>
      <w:r w:rsidRPr="00623094">
        <w:rPr>
          <w:rFonts w:asciiTheme="minorHAnsi" w:hAnsiTheme="minorHAnsi"/>
        </w:rPr>
        <w:t xml:space="preserve">is encrypted so that only </w:t>
      </w:r>
      <w:r>
        <w:rPr>
          <w:rFonts w:asciiTheme="minorHAnsi" w:hAnsiTheme="minorHAnsi"/>
        </w:rPr>
        <w:t xml:space="preserve">you and </w:t>
      </w:r>
      <w:r w:rsidRPr="00623094">
        <w:rPr>
          <w:rFonts w:asciiTheme="minorHAnsi" w:hAnsiTheme="minorHAnsi"/>
        </w:rPr>
        <w:t>those people with consent to view the information can do so. All health and care professionals have a duty to protect the confidentiality of patient and service user information</w:t>
      </w:r>
      <w:r w:rsidR="00D20496">
        <w:rPr>
          <w:rFonts w:asciiTheme="minorHAnsi" w:hAnsiTheme="minorHAnsi"/>
        </w:rPr>
        <w:t>.</w:t>
      </w:r>
    </w:p>
    <w:p w:rsidR="00623094" w:rsidRDefault="00623094" w:rsidP="003D4793">
      <w:pPr>
        <w:rPr>
          <w:rFonts w:asciiTheme="minorHAnsi" w:hAnsiTheme="minorHAnsi"/>
        </w:rPr>
      </w:pPr>
    </w:p>
    <w:p w:rsidR="00623094" w:rsidRPr="006D612E" w:rsidRDefault="00623094" w:rsidP="003D4793">
      <w:pPr>
        <w:rPr>
          <w:rFonts w:asciiTheme="minorHAnsi" w:hAnsiTheme="minorHAnsi"/>
          <w:b/>
        </w:rPr>
      </w:pPr>
      <w:r w:rsidRPr="006D612E">
        <w:rPr>
          <w:rFonts w:asciiTheme="minorHAnsi" w:hAnsiTheme="minorHAnsi"/>
          <w:b/>
        </w:rPr>
        <w:t>Opting out</w:t>
      </w:r>
    </w:p>
    <w:p w:rsidR="00623094" w:rsidRPr="00537E1B" w:rsidRDefault="00623094" w:rsidP="00623094">
      <w:pPr>
        <w:rPr>
          <w:rFonts w:asciiTheme="minorHAnsi" w:hAnsiTheme="minorHAnsi"/>
        </w:rPr>
      </w:pPr>
      <w:r>
        <w:rPr>
          <w:rFonts w:asciiTheme="minorHAnsi" w:hAnsiTheme="minorHAnsi"/>
        </w:rPr>
        <w:t>We</w:t>
      </w:r>
      <w:r w:rsidRPr="00537E1B">
        <w:rPr>
          <w:rFonts w:asciiTheme="minorHAnsi" w:hAnsiTheme="minorHAnsi"/>
        </w:rPr>
        <w:t xml:space="preserve"> put information </w:t>
      </w:r>
      <w:r>
        <w:rPr>
          <w:rFonts w:asciiTheme="minorHAnsi" w:hAnsiTheme="minorHAnsi"/>
        </w:rPr>
        <w:t xml:space="preserve">that we hold </w:t>
      </w:r>
      <w:r w:rsidRPr="00537E1B">
        <w:rPr>
          <w:rFonts w:asciiTheme="minorHAnsi" w:hAnsiTheme="minorHAnsi"/>
        </w:rPr>
        <w:t xml:space="preserve">about you on the Care Information Exchange. </w:t>
      </w:r>
      <w:r>
        <w:rPr>
          <w:rFonts w:asciiTheme="minorHAnsi" w:hAnsiTheme="minorHAnsi"/>
        </w:rPr>
        <w:t xml:space="preserve">This </w:t>
      </w:r>
      <w:r w:rsidRPr="00537E1B">
        <w:rPr>
          <w:rFonts w:asciiTheme="minorHAnsi" w:hAnsiTheme="minorHAnsi"/>
        </w:rPr>
        <w:t>gives the opportunity for other professional</w:t>
      </w:r>
      <w:r>
        <w:rPr>
          <w:rFonts w:asciiTheme="minorHAnsi" w:hAnsiTheme="minorHAnsi"/>
        </w:rPr>
        <w:t>s</w:t>
      </w:r>
      <w:r w:rsidRPr="00537E1B">
        <w:rPr>
          <w:rFonts w:asciiTheme="minorHAnsi" w:hAnsiTheme="minorHAnsi"/>
        </w:rPr>
        <w:t xml:space="preserve"> involved in your care to see it</w:t>
      </w:r>
      <w:r>
        <w:rPr>
          <w:rFonts w:asciiTheme="minorHAnsi" w:hAnsiTheme="minorHAnsi"/>
        </w:rPr>
        <w:t xml:space="preserve"> and can</w:t>
      </w:r>
      <w:r w:rsidRPr="00537E1B">
        <w:rPr>
          <w:rFonts w:asciiTheme="minorHAnsi" w:hAnsiTheme="minorHAnsi"/>
        </w:rPr>
        <w:t xml:space="preserve"> help ensure you get the best care</w:t>
      </w:r>
      <w:r w:rsidRPr="00774B48">
        <w:rPr>
          <w:rFonts w:asciiTheme="minorHAnsi" w:hAnsiTheme="minorHAnsi"/>
        </w:rPr>
        <w:t xml:space="preserve"> </w:t>
      </w:r>
      <w:r w:rsidRPr="00537E1B">
        <w:rPr>
          <w:rFonts w:asciiTheme="minorHAnsi" w:hAnsiTheme="minorHAnsi"/>
        </w:rPr>
        <w:t>and</w:t>
      </w:r>
      <w:r w:rsidRPr="00774B48">
        <w:rPr>
          <w:rFonts w:asciiTheme="minorHAnsi" w:hAnsiTheme="minorHAnsi"/>
        </w:rPr>
        <w:t xml:space="preserve"> </w:t>
      </w:r>
      <w:r w:rsidRPr="00537E1B">
        <w:rPr>
          <w:rFonts w:asciiTheme="minorHAnsi" w:hAnsiTheme="minorHAnsi"/>
        </w:rPr>
        <w:t xml:space="preserve">avoid unnecessary tests </w:t>
      </w:r>
      <w:r>
        <w:rPr>
          <w:rFonts w:asciiTheme="minorHAnsi" w:hAnsiTheme="minorHAnsi"/>
        </w:rPr>
        <w:t xml:space="preserve">and </w:t>
      </w:r>
      <w:r w:rsidRPr="00537E1B">
        <w:rPr>
          <w:rFonts w:asciiTheme="minorHAnsi" w:hAnsiTheme="minorHAnsi"/>
        </w:rPr>
        <w:t xml:space="preserve">treatment. </w:t>
      </w:r>
      <w:r>
        <w:rPr>
          <w:rFonts w:asciiTheme="minorHAnsi" w:hAnsiTheme="minorHAnsi"/>
        </w:rPr>
        <w:t xml:space="preserve">If you do not want your information </w:t>
      </w:r>
      <w:r w:rsidR="009F61C4">
        <w:rPr>
          <w:rFonts w:asciiTheme="minorHAnsi" w:hAnsiTheme="minorHAnsi"/>
        </w:rPr>
        <w:t>to be shared</w:t>
      </w:r>
      <w:r>
        <w:rPr>
          <w:rFonts w:asciiTheme="minorHAnsi" w:hAnsiTheme="minorHAnsi"/>
        </w:rPr>
        <w:t>, you can opt out by informing your healthcare professional or by</w:t>
      </w:r>
      <w:r w:rsidR="006D612E">
        <w:rPr>
          <w:rFonts w:asciiTheme="minorHAnsi" w:hAnsiTheme="minorHAnsi"/>
        </w:rPr>
        <w:t xml:space="preserve"> using the contacts form on the Care Information Exchange website.</w:t>
      </w:r>
      <w:r>
        <w:rPr>
          <w:rFonts w:asciiTheme="minorHAnsi" w:hAnsiTheme="minorHAnsi"/>
        </w:rPr>
        <w:t xml:space="preserve"> </w:t>
      </w:r>
    </w:p>
    <w:p w:rsidR="00057D3C" w:rsidRDefault="00057D3C">
      <w:pPr>
        <w:spacing w:after="200" w:line="276" w:lineRule="auto"/>
        <w:rPr>
          <w:rFonts w:asciiTheme="minorHAnsi" w:hAnsiTheme="minorHAnsi"/>
        </w:rPr>
      </w:pPr>
      <w:bookmarkStart w:id="0" w:name="_GoBack"/>
      <w:bookmarkEnd w:id="0"/>
      <w:r>
        <w:rPr>
          <w:rFonts w:asciiTheme="minorHAnsi" w:hAnsiTheme="minorHAnsi"/>
        </w:rPr>
        <w:br w:type="page"/>
      </w:r>
    </w:p>
    <w:p w:rsidR="00195EA7" w:rsidRPr="00AE7A9D" w:rsidRDefault="00195EA7" w:rsidP="003D4793">
      <w:pPr>
        <w:rPr>
          <w:rFonts w:asciiTheme="minorHAnsi" w:hAnsiTheme="minorHAnsi"/>
          <w:b/>
          <w:sz w:val="32"/>
        </w:rPr>
      </w:pPr>
      <w:r w:rsidRPr="00AE7A9D">
        <w:rPr>
          <w:rFonts w:asciiTheme="minorHAnsi" w:hAnsiTheme="minorHAnsi"/>
          <w:b/>
          <w:sz w:val="32"/>
        </w:rPr>
        <w:lastRenderedPageBreak/>
        <w:t>How the Care Information Exchange works</w:t>
      </w:r>
    </w:p>
    <w:p w:rsidR="00195EA7" w:rsidRPr="00195EA7" w:rsidRDefault="00C44BA3" w:rsidP="003D4793">
      <w:pPr>
        <w:rPr>
          <w:rFonts w:asciiTheme="minorHAnsi" w:hAnsiTheme="minorHAnsi"/>
        </w:rPr>
      </w:pPr>
      <w:r>
        <w:rPr>
          <w:rFonts w:asciiTheme="minorHAnsi" w:hAnsiTheme="minorHAnsi"/>
        </w:rPr>
        <w:t>O</w:t>
      </w:r>
      <w:r w:rsidR="00195EA7" w:rsidRPr="00195EA7">
        <w:rPr>
          <w:rFonts w:asciiTheme="minorHAnsi" w:hAnsiTheme="minorHAnsi"/>
        </w:rPr>
        <w:t>nce you have access</w:t>
      </w:r>
      <w:r>
        <w:rPr>
          <w:rFonts w:asciiTheme="minorHAnsi" w:hAnsiTheme="minorHAnsi"/>
        </w:rPr>
        <w:t xml:space="preserve"> log on at </w:t>
      </w:r>
      <w:r w:rsidR="00BC2DF6" w:rsidRPr="00195EA7">
        <w:rPr>
          <w:rFonts w:asciiTheme="minorHAnsi" w:hAnsiTheme="minorHAnsi"/>
        </w:rPr>
        <w:t>www.careinformationexchange-nwl.nhs.uk</w:t>
      </w:r>
      <w:r w:rsidR="00195EA7" w:rsidRPr="00195EA7">
        <w:rPr>
          <w:rFonts w:asciiTheme="minorHAnsi" w:hAnsiTheme="minorHAnsi"/>
        </w:rPr>
        <w:t xml:space="preserve">. </w:t>
      </w:r>
      <w:r w:rsidRPr="00195EA7">
        <w:rPr>
          <w:rFonts w:asciiTheme="minorHAnsi" w:hAnsiTheme="minorHAnsi"/>
        </w:rPr>
        <w:t xml:space="preserve">Here </w:t>
      </w:r>
      <w:r w:rsidR="00BC2DF6">
        <w:rPr>
          <w:rFonts w:asciiTheme="minorHAnsi" w:hAnsiTheme="minorHAnsi"/>
        </w:rPr>
        <w:t>are</w:t>
      </w:r>
      <w:r w:rsidRPr="00195EA7">
        <w:rPr>
          <w:rFonts w:asciiTheme="minorHAnsi" w:hAnsiTheme="minorHAnsi"/>
        </w:rPr>
        <w:t xml:space="preserve"> some of </w:t>
      </w:r>
      <w:r w:rsidR="00BC2DF6">
        <w:rPr>
          <w:rFonts w:asciiTheme="minorHAnsi" w:hAnsiTheme="minorHAnsi"/>
        </w:rPr>
        <w:t xml:space="preserve">the </w:t>
      </w:r>
      <w:r w:rsidR="00321116">
        <w:rPr>
          <w:rFonts w:asciiTheme="minorHAnsi" w:hAnsiTheme="minorHAnsi"/>
        </w:rPr>
        <w:t>features you can use:</w:t>
      </w:r>
    </w:p>
    <w:p w:rsidR="00C52B20" w:rsidRPr="002E27CA" w:rsidRDefault="00C52B20" w:rsidP="00C52B20">
      <w:pPr>
        <w:jc w:val="center"/>
        <w:rPr>
          <w:rFonts w:ascii="Arial" w:hAnsi="Arial" w:cs="Arial"/>
          <w:b/>
          <w:sz w:val="6"/>
          <w:szCs w:val="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7616"/>
      </w:tblGrid>
      <w:tr w:rsidR="00C52B20" w:rsidRPr="002E27CA" w:rsidTr="002C2DA3">
        <w:tc>
          <w:tcPr>
            <w:tcW w:w="1596" w:type="dxa"/>
          </w:tcPr>
          <w:p w:rsidR="00C52B20" w:rsidRPr="002E27CA" w:rsidRDefault="00C52B20" w:rsidP="00760131">
            <w:pPr>
              <w:rPr>
                <w:rFonts w:ascii="Arial" w:hAnsi="Arial" w:cs="Arial"/>
              </w:rPr>
            </w:pPr>
            <w:r w:rsidRPr="002E27CA">
              <w:rPr>
                <w:rFonts w:ascii="Arial" w:hAnsi="Arial" w:cs="Arial"/>
                <w:noProof/>
              </w:rPr>
              <w:drawing>
                <wp:inline distT="0" distB="0" distL="0" distR="0" wp14:anchorId="646E19C3" wp14:editId="6EDF2D39">
                  <wp:extent cx="819643" cy="716602"/>
                  <wp:effectExtent l="38100" t="38100" r="38100"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92" t="5235" r="5078" b="5774"/>
                          <a:stretch/>
                        </pic:blipFill>
                        <pic:spPr bwMode="auto">
                          <a:xfrm>
                            <a:off x="0" y="0"/>
                            <a:ext cx="834025" cy="72917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C52B20" w:rsidRPr="002C2DA3" w:rsidRDefault="00C52B20"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A list of your A&amp;E attendances or stays on our wards from April 2016 onwards. </w:t>
            </w:r>
          </w:p>
          <w:p w:rsidR="00C52B20" w:rsidRPr="002C2DA3" w:rsidRDefault="00C52B20"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Your healthcare professionals may invite you to send and receive messages from here. </w:t>
            </w:r>
          </w:p>
        </w:tc>
      </w:tr>
      <w:tr w:rsidR="00C52B20" w:rsidRPr="002E27CA" w:rsidTr="002C2DA3">
        <w:tc>
          <w:tcPr>
            <w:tcW w:w="1596" w:type="dxa"/>
          </w:tcPr>
          <w:p w:rsidR="00C52B20" w:rsidRPr="002E27CA" w:rsidRDefault="00C52B20" w:rsidP="00760131">
            <w:pPr>
              <w:rPr>
                <w:rFonts w:ascii="Arial" w:hAnsi="Arial" w:cs="Arial"/>
                <w:noProof/>
              </w:rPr>
            </w:pPr>
            <w:r w:rsidRPr="002E27CA">
              <w:rPr>
                <w:rFonts w:ascii="Arial" w:hAnsi="Arial" w:cs="Arial"/>
                <w:noProof/>
              </w:rPr>
              <w:drawing>
                <wp:inline distT="0" distB="0" distL="0" distR="0" wp14:anchorId="070B9CFF" wp14:editId="6392A2EC">
                  <wp:extent cx="819643" cy="710609"/>
                  <wp:effectExtent l="38100" t="38100" r="3810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54" t="3904" r="4680" b="3902"/>
                          <a:stretch/>
                        </pic:blipFill>
                        <pic:spPr bwMode="auto">
                          <a:xfrm>
                            <a:off x="0" y="0"/>
                            <a:ext cx="818791" cy="70987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C52B20" w:rsidRPr="002C2DA3" w:rsidRDefault="00C52B20"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Blood tests and x-rays that we did for you from May 2016 onwards will be visible under the laboratory and imaging tabs. </w:t>
            </w:r>
          </w:p>
          <w:p w:rsidR="00C52B20" w:rsidRDefault="00C52B20"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You can also add a range of information about your health including diagnoses, allergies, symptoms, </w:t>
            </w:r>
            <w:r w:rsidR="00062E48" w:rsidRPr="002C2DA3">
              <w:rPr>
                <w:rFonts w:asciiTheme="minorHAnsi" w:hAnsiTheme="minorHAnsi" w:cs="Arial"/>
                <w:sz w:val="22"/>
              </w:rPr>
              <w:t xml:space="preserve">and </w:t>
            </w:r>
            <w:r w:rsidRPr="002C2DA3">
              <w:rPr>
                <w:rFonts w:asciiTheme="minorHAnsi" w:hAnsiTheme="minorHAnsi" w:cs="Arial"/>
                <w:sz w:val="22"/>
              </w:rPr>
              <w:t>measurements such as pulse and blood pr</w:t>
            </w:r>
            <w:r w:rsidR="00062E48" w:rsidRPr="002C2DA3">
              <w:rPr>
                <w:rFonts w:asciiTheme="minorHAnsi" w:hAnsiTheme="minorHAnsi" w:cs="Arial"/>
                <w:sz w:val="22"/>
              </w:rPr>
              <w:t xml:space="preserve">essure. </w:t>
            </w:r>
          </w:p>
          <w:p w:rsidR="002C2DA3" w:rsidRPr="002C2DA3" w:rsidRDefault="002C2DA3" w:rsidP="002C2DA3">
            <w:pPr>
              <w:pStyle w:val="ListParagraph"/>
              <w:ind w:left="360"/>
              <w:contextualSpacing/>
              <w:rPr>
                <w:rFonts w:asciiTheme="minorHAnsi" w:hAnsiTheme="minorHAnsi" w:cs="Arial"/>
                <w:sz w:val="22"/>
              </w:rPr>
            </w:pPr>
          </w:p>
        </w:tc>
      </w:tr>
      <w:tr w:rsidR="00C52B20" w:rsidRPr="002E27CA" w:rsidTr="002C2DA3">
        <w:tc>
          <w:tcPr>
            <w:tcW w:w="1596" w:type="dxa"/>
          </w:tcPr>
          <w:p w:rsidR="00C52B20" w:rsidRPr="002E27CA" w:rsidRDefault="00C52B20" w:rsidP="00760131">
            <w:pPr>
              <w:rPr>
                <w:rFonts w:ascii="Arial" w:hAnsi="Arial" w:cs="Arial"/>
                <w:noProof/>
              </w:rPr>
            </w:pPr>
            <w:r w:rsidRPr="002E27CA">
              <w:rPr>
                <w:rFonts w:ascii="Arial" w:hAnsi="Arial" w:cs="Arial"/>
                <w:noProof/>
              </w:rPr>
              <w:drawing>
                <wp:inline distT="0" distB="0" distL="0" distR="0" wp14:anchorId="0B813219" wp14:editId="766B8DF2">
                  <wp:extent cx="819642" cy="724887"/>
                  <wp:effectExtent l="38100" t="38100" r="38100" b="374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71" t="5263" r="5369" b="5263"/>
                          <a:stretch/>
                        </pic:blipFill>
                        <pic:spPr bwMode="auto">
                          <a:xfrm>
                            <a:off x="0" y="0"/>
                            <a:ext cx="821864" cy="72685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062E48" w:rsidRPr="002C2DA3" w:rsidRDefault="00062E48"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color w:val="333333"/>
                <w:sz w:val="22"/>
              </w:rPr>
              <w:t>Your health professional may provide a care plan with a record of your treatment including your medications.</w:t>
            </w:r>
          </w:p>
          <w:p w:rsidR="00062E48" w:rsidRPr="002C2DA3" w:rsidRDefault="002C2DA3" w:rsidP="00760131">
            <w:pPr>
              <w:pStyle w:val="ListParagraph"/>
              <w:numPr>
                <w:ilvl w:val="0"/>
                <w:numId w:val="24"/>
              </w:numPr>
              <w:contextualSpacing/>
              <w:rPr>
                <w:rFonts w:asciiTheme="minorHAnsi" w:hAnsiTheme="minorHAnsi" w:cs="Arial"/>
                <w:color w:val="333333"/>
                <w:sz w:val="22"/>
              </w:rPr>
            </w:pPr>
            <w:r>
              <w:rPr>
                <w:rFonts w:asciiTheme="minorHAnsi" w:hAnsiTheme="minorHAnsi" w:cs="Arial"/>
                <w:color w:val="333333"/>
                <w:sz w:val="22"/>
              </w:rPr>
              <w:t>Y</w:t>
            </w:r>
            <w:r w:rsidRPr="002C2DA3">
              <w:rPr>
                <w:rFonts w:asciiTheme="minorHAnsi" w:hAnsiTheme="minorHAnsi" w:cs="Arial"/>
                <w:color w:val="333333"/>
                <w:sz w:val="22"/>
              </w:rPr>
              <w:t xml:space="preserve">our health and care professionals </w:t>
            </w:r>
            <w:r w:rsidR="001E0679">
              <w:rPr>
                <w:rFonts w:asciiTheme="minorHAnsi" w:hAnsiTheme="minorHAnsi" w:cs="Arial"/>
                <w:color w:val="333333"/>
                <w:sz w:val="22"/>
              </w:rPr>
              <w:t>may</w:t>
            </w:r>
            <w:r w:rsidRPr="002C2DA3">
              <w:rPr>
                <w:rFonts w:asciiTheme="minorHAnsi" w:hAnsiTheme="minorHAnsi" w:cs="Arial"/>
                <w:color w:val="333333"/>
                <w:sz w:val="22"/>
              </w:rPr>
              <w:t xml:space="preserve"> add links </w:t>
            </w:r>
            <w:r>
              <w:rPr>
                <w:rFonts w:asciiTheme="minorHAnsi" w:hAnsiTheme="minorHAnsi" w:cs="Arial"/>
                <w:color w:val="333333"/>
                <w:sz w:val="22"/>
              </w:rPr>
              <w:t>in</w:t>
            </w:r>
            <w:r w:rsidRPr="002C2DA3">
              <w:rPr>
                <w:rFonts w:asciiTheme="minorHAnsi" w:hAnsiTheme="minorHAnsi" w:cs="Arial"/>
                <w:color w:val="333333"/>
                <w:sz w:val="22"/>
              </w:rPr>
              <w:t xml:space="preserve"> your library to help and ad</w:t>
            </w:r>
            <w:r>
              <w:rPr>
                <w:rFonts w:asciiTheme="minorHAnsi" w:hAnsiTheme="minorHAnsi" w:cs="Arial"/>
                <w:color w:val="333333"/>
                <w:sz w:val="22"/>
              </w:rPr>
              <w:t>vice materials. And y</w:t>
            </w:r>
            <w:r w:rsidR="00062E48" w:rsidRPr="002C2DA3">
              <w:rPr>
                <w:rFonts w:asciiTheme="minorHAnsi" w:hAnsiTheme="minorHAnsi" w:cs="Arial"/>
                <w:color w:val="333333"/>
                <w:sz w:val="22"/>
              </w:rPr>
              <w:t xml:space="preserve">ou can add </w:t>
            </w:r>
            <w:r>
              <w:rPr>
                <w:rFonts w:asciiTheme="minorHAnsi" w:hAnsiTheme="minorHAnsi" w:cs="Arial"/>
                <w:color w:val="333333"/>
                <w:sz w:val="22"/>
              </w:rPr>
              <w:t>your own.</w:t>
            </w:r>
          </w:p>
          <w:p w:rsidR="00C52B20" w:rsidRPr="002C2DA3" w:rsidRDefault="00062E48"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color w:val="333333"/>
                <w:sz w:val="22"/>
              </w:rPr>
              <w:t xml:space="preserve">Record the medications that you are taking. </w:t>
            </w:r>
          </w:p>
          <w:p w:rsidR="002C2DA3" w:rsidRPr="002C2DA3" w:rsidRDefault="002C2DA3" w:rsidP="002C2DA3">
            <w:pPr>
              <w:pStyle w:val="ListParagraph"/>
              <w:ind w:left="360"/>
              <w:contextualSpacing/>
              <w:rPr>
                <w:rFonts w:asciiTheme="minorHAnsi" w:hAnsiTheme="minorHAnsi" w:cs="Arial"/>
                <w:sz w:val="22"/>
              </w:rPr>
            </w:pPr>
          </w:p>
        </w:tc>
      </w:tr>
      <w:tr w:rsidR="00C52B20" w:rsidRPr="002E27CA" w:rsidTr="002C2DA3">
        <w:tc>
          <w:tcPr>
            <w:tcW w:w="1596" w:type="dxa"/>
          </w:tcPr>
          <w:p w:rsidR="00C52B20" w:rsidRPr="002E27CA" w:rsidRDefault="00C52B20" w:rsidP="00760131">
            <w:pPr>
              <w:rPr>
                <w:rFonts w:ascii="Arial" w:hAnsi="Arial" w:cs="Arial"/>
                <w:noProof/>
              </w:rPr>
            </w:pPr>
            <w:r w:rsidRPr="002E27CA">
              <w:rPr>
                <w:rFonts w:ascii="Arial" w:hAnsi="Arial" w:cs="Arial"/>
                <w:noProof/>
              </w:rPr>
              <w:drawing>
                <wp:inline distT="0" distB="0" distL="0" distR="0" wp14:anchorId="173164D8" wp14:editId="5CF6638C">
                  <wp:extent cx="818924" cy="710674"/>
                  <wp:effectExtent l="38100" t="38100" r="38735" b="323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25" t="5953" r="7538" b="4042"/>
                          <a:stretch/>
                        </pic:blipFill>
                        <pic:spPr bwMode="auto">
                          <a:xfrm>
                            <a:off x="0" y="0"/>
                            <a:ext cx="820507" cy="71204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062E48" w:rsidRPr="002C2DA3" w:rsidRDefault="001E0679" w:rsidP="00760131">
            <w:pPr>
              <w:pStyle w:val="ListParagraph"/>
              <w:numPr>
                <w:ilvl w:val="0"/>
                <w:numId w:val="24"/>
              </w:numPr>
              <w:contextualSpacing/>
              <w:rPr>
                <w:rFonts w:asciiTheme="minorHAnsi" w:hAnsiTheme="minorHAnsi" w:cs="Arial"/>
                <w:sz w:val="22"/>
              </w:rPr>
            </w:pPr>
            <w:r>
              <w:rPr>
                <w:rFonts w:asciiTheme="minorHAnsi" w:hAnsiTheme="minorHAnsi" w:cs="Arial"/>
                <w:sz w:val="22"/>
              </w:rPr>
              <w:t>O</w:t>
            </w:r>
            <w:r w:rsidR="00062E48" w:rsidRPr="002C2DA3">
              <w:rPr>
                <w:rFonts w:asciiTheme="minorHAnsi" w:hAnsiTheme="minorHAnsi" w:cs="Arial"/>
                <w:sz w:val="22"/>
              </w:rPr>
              <w:t xml:space="preserve">utpatient clinic appointments </w:t>
            </w:r>
            <w:r>
              <w:rPr>
                <w:rFonts w:asciiTheme="minorHAnsi" w:hAnsiTheme="minorHAnsi" w:cs="Arial"/>
                <w:sz w:val="22"/>
              </w:rPr>
              <w:t xml:space="preserve">which were booked </w:t>
            </w:r>
            <w:r w:rsidR="00062E48" w:rsidRPr="002C2DA3">
              <w:rPr>
                <w:rFonts w:asciiTheme="minorHAnsi" w:hAnsiTheme="minorHAnsi" w:cs="Arial"/>
                <w:sz w:val="22"/>
              </w:rPr>
              <w:t xml:space="preserve">from April 2016 </w:t>
            </w:r>
            <w:r>
              <w:rPr>
                <w:rFonts w:asciiTheme="minorHAnsi" w:hAnsiTheme="minorHAnsi" w:cs="Arial"/>
                <w:sz w:val="22"/>
              </w:rPr>
              <w:t xml:space="preserve">onwards </w:t>
            </w:r>
            <w:r w:rsidR="00062E48" w:rsidRPr="002C2DA3">
              <w:rPr>
                <w:rFonts w:asciiTheme="minorHAnsi" w:hAnsiTheme="minorHAnsi" w:cs="Arial"/>
                <w:sz w:val="22"/>
              </w:rPr>
              <w:t xml:space="preserve">will show in your diary automatically. You can also add other </w:t>
            </w:r>
            <w:r w:rsidR="00321116" w:rsidRPr="002C2DA3">
              <w:rPr>
                <w:rFonts w:asciiTheme="minorHAnsi" w:hAnsiTheme="minorHAnsi" w:cs="Arial"/>
                <w:sz w:val="22"/>
              </w:rPr>
              <w:t>appointments</w:t>
            </w:r>
            <w:r w:rsidR="00062E48" w:rsidRPr="002C2DA3">
              <w:rPr>
                <w:rFonts w:asciiTheme="minorHAnsi" w:hAnsiTheme="minorHAnsi" w:cs="Arial"/>
                <w:sz w:val="22"/>
              </w:rPr>
              <w:t xml:space="preserve"> yourself. </w:t>
            </w:r>
          </w:p>
          <w:p w:rsidR="00C52B20" w:rsidRPr="002C2DA3" w:rsidRDefault="00062E48"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There is a journal for you to write down your thoughts and observations about your health.</w:t>
            </w:r>
          </w:p>
          <w:p w:rsidR="00062E48" w:rsidRPr="002C2DA3" w:rsidRDefault="00062E48" w:rsidP="00760131">
            <w:pPr>
              <w:contextualSpacing/>
              <w:rPr>
                <w:rFonts w:asciiTheme="minorHAnsi" w:hAnsiTheme="minorHAnsi" w:cs="Arial"/>
                <w:sz w:val="22"/>
              </w:rPr>
            </w:pPr>
          </w:p>
        </w:tc>
      </w:tr>
      <w:tr w:rsidR="00C52B20" w:rsidRPr="002E27CA" w:rsidTr="002C2DA3">
        <w:tc>
          <w:tcPr>
            <w:tcW w:w="1596" w:type="dxa"/>
          </w:tcPr>
          <w:p w:rsidR="00C52B20" w:rsidRPr="002E27CA" w:rsidRDefault="00C52B20" w:rsidP="00760131">
            <w:pPr>
              <w:rPr>
                <w:rFonts w:ascii="Arial" w:hAnsi="Arial" w:cs="Arial"/>
              </w:rPr>
            </w:pPr>
            <w:r w:rsidRPr="002E27CA">
              <w:rPr>
                <w:rFonts w:ascii="Arial" w:hAnsi="Arial" w:cs="Arial"/>
                <w:noProof/>
              </w:rPr>
              <w:drawing>
                <wp:inline distT="0" distB="0" distL="0" distR="0" wp14:anchorId="7355CAB9" wp14:editId="3D4F0562">
                  <wp:extent cx="810196" cy="699714"/>
                  <wp:effectExtent l="38100" t="38100" r="28575" b="438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02" t="4327" r="3361" b="4327"/>
                          <a:stretch/>
                        </pic:blipFill>
                        <pic:spPr bwMode="auto">
                          <a:xfrm>
                            <a:off x="0" y="0"/>
                            <a:ext cx="817226" cy="70578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062E48" w:rsidRPr="002C2DA3" w:rsidRDefault="00062E48"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This is the place to add documents and images. For example, you can scan letters and store them here. </w:t>
            </w:r>
          </w:p>
          <w:p w:rsidR="00C52B20" w:rsidRPr="002C2DA3" w:rsidRDefault="00C52B20" w:rsidP="00760131">
            <w:pPr>
              <w:contextualSpacing/>
              <w:rPr>
                <w:rFonts w:asciiTheme="minorHAnsi" w:hAnsiTheme="minorHAnsi" w:cs="Arial"/>
                <w:sz w:val="22"/>
              </w:rPr>
            </w:pPr>
          </w:p>
        </w:tc>
      </w:tr>
      <w:tr w:rsidR="00C52B20" w:rsidRPr="002E27CA" w:rsidTr="002C2DA3">
        <w:tc>
          <w:tcPr>
            <w:tcW w:w="1596" w:type="dxa"/>
          </w:tcPr>
          <w:p w:rsidR="00C52B20" w:rsidRPr="002E27CA" w:rsidRDefault="00C52B20" w:rsidP="00760131">
            <w:pPr>
              <w:rPr>
                <w:rFonts w:ascii="Arial" w:hAnsi="Arial" w:cs="Arial"/>
                <w:noProof/>
              </w:rPr>
            </w:pPr>
            <w:r w:rsidRPr="002E27CA">
              <w:rPr>
                <w:rFonts w:ascii="Arial" w:hAnsi="Arial" w:cs="Arial"/>
                <w:noProof/>
              </w:rPr>
              <w:drawing>
                <wp:inline distT="0" distB="0" distL="0" distR="0" wp14:anchorId="1B8E42EA" wp14:editId="3BA9DB55">
                  <wp:extent cx="803082" cy="709700"/>
                  <wp:effectExtent l="38100" t="38100" r="35560" b="33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2476" r="5579" b="3465"/>
                          <a:stretch/>
                        </pic:blipFill>
                        <pic:spPr bwMode="auto">
                          <a:xfrm>
                            <a:off x="0" y="0"/>
                            <a:ext cx="816629" cy="72167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C52B20" w:rsidRPr="002C2DA3" w:rsidRDefault="00997BBA"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 xml:space="preserve">If you are using a personal healthcare or fitness tracker, you may be able to upload data from it direct into your record. </w:t>
            </w:r>
          </w:p>
        </w:tc>
      </w:tr>
      <w:tr w:rsidR="00C52B20" w:rsidRPr="002E27CA" w:rsidTr="002C2DA3">
        <w:tc>
          <w:tcPr>
            <w:tcW w:w="1596" w:type="dxa"/>
          </w:tcPr>
          <w:p w:rsidR="00C52B20" w:rsidRPr="002E27CA" w:rsidRDefault="00C52B20" w:rsidP="00760131">
            <w:pPr>
              <w:rPr>
                <w:rFonts w:ascii="Arial" w:hAnsi="Arial" w:cs="Arial"/>
              </w:rPr>
            </w:pPr>
            <w:r w:rsidRPr="002E27CA">
              <w:rPr>
                <w:rFonts w:ascii="Arial" w:hAnsi="Arial" w:cs="Arial"/>
                <w:noProof/>
              </w:rPr>
              <w:drawing>
                <wp:inline distT="0" distB="0" distL="0" distR="0" wp14:anchorId="7E501AED" wp14:editId="6225E823">
                  <wp:extent cx="803082" cy="705965"/>
                  <wp:effectExtent l="38100" t="38100" r="35560" b="374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73" t="5714" r="4348" b="4286"/>
                          <a:stretch/>
                        </pic:blipFill>
                        <pic:spPr bwMode="auto">
                          <a:xfrm>
                            <a:off x="0" y="0"/>
                            <a:ext cx="822758" cy="72326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7646" w:type="dxa"/>
          </w:tcPr>
          <w:p w:rsidR="00C52B20" w:rsidRPr="002C2DA3" w:rsidRDefault="00997BBA" w:rsidP="00760131">
            <w:pPr>
              <w:pStyle w:val="ListParagraph"/>
              <w:numPr>
                <w:ilvl w:val="0"/>
                <w:numId w:val="24"/>
              </w:numPr>
              <w:contextualSpacing/>
              <w:rPr>
                <w:rFonts w:asciiTheme="minorHAnsi" w:hAnsiTheme="minorHAnsi" w:cs="Arial"/>
                <w:sz w:val="22"/>
              </w:rPr>
            </w:pPr>
            <w:r w:rsidRPr="002C2DA3">
              <w:rPr>
                <w:rFonts w:asciiTheme="minorHAnsi" w:hAnsiTheme="minorHAnsi" w:cs="Arial"/>
                <w:sz w:val="22"/>
              </w:rPr>
              <w:t>This is where you control who can see your record. You can i</w:t>
            </w:r>
            <w:r w:rsidR="00C52B20" w:rsidRPr="002C2DA3">
              <w:rPr>
                <w:rFonts w:asciiTheme="minorHAnsi" w:hAnsiTheme="minorHAnsi" w:cs="Arial"/>
                <w:sz w:val="22"/>
              </w:rPr>
              <w:t xml:space="preserve">nvite health </w:t>
            </w:r>
            <w:r w:rsidR="00D20496" w:rsidRPr="002C2DA3">
              <w:rPr>
                <w:rFonts w:asciiTheme="minorHAnsi" w:hAnsiTheme="minorHAnsi" w:cs="Arial"/>
                <w:sz w:val="22"/>
              </w:rPr>
              <w:t>and</w:t>
            </w:r>
            <w:r w:rsidR="00C52B20" w:rsidRPr="002C2DA3">
              <w:rPr>
                <w:rFonts w:asciiTheme="minorHAnsi" w:hAnsiTheme="minorHAnsi" w:cs="Arial"/>
                <w:sz w:val="22"/>
              </w:rPr>
              <w:t xml:space="preserve"> care professionals, carers, friends and family</w:t>
            </w:r>
            <w:r w:rsidRPr="002C2DA3">
              <w:rPr>
                <w:rFonts w:asciiTheme="minorHAnsi" w:hAnsiTheme="minorHAnsi" w:cs="Arial"/>
                <w:sz w:val="22"/>
              </w:rPr>
              <w:t>. And you can choose what type of information they can see: g</w:t>
            </w:r>
            <w:r w:rsidR="00C52B20" w:rsidRPr="002C2DA3">
              <w:rPr>
                <w:rFonts w:asciiTheme="minorHAnsi" w:hAnsiTheme="minorHAnsi" w:cs="Arial"/>
                <w:sz w:val="22"/>
              </w:rPr>
              <w:t>eneral</w:t>
            </w:r>
            <w:r w:rsidR="00D20496" w:rsidRPr="002C2DA3">
              <w:rPr>
                <w:rFonts w:asciiTheme="minorHAnsi" w:hAnsiTheme="minorHAnsi" w:cs="Arial"/>
                <w:sz w:val="22"/>
              </w:rPr>
              <w:t>, social, mental or sexual.</w:t>
            </w:r>
          </w:p>
        </w:tc>
      </w:tr>
    </w:tbl>
    <w:p w:rsidR="00C52B20" w:rsidRPr="00267B8A" w:rsidRDefault="00C52B20" w:rsidP="00C52B20">
      <w:pPr>
        <w:rPr>
          <w:sz w:val="4"/>
          <w:szCs w:val="4"/>
        </w:rPr>
      </w:pPr>
    </w:p>
    <w:p w:rsidR="00195EA7" w:rsidRDefault="00195EA7" w:rsidP="003211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4819"/>
      </w:tblGrid>
      <w:tr w:rsidR="00321116" w:rsidTr="00AE7A9D">
        <w:trPr>
          <w:trHeight w:val="768"/>
        </w:trPr>
        <w:tc>
          <w:tcPr>
            <w:tcW w:w="2148" w:type="dxa"/>
          </w:tcPr>
          <w:p w:rsidR="00321116" w:rsidRDefault="00321116" w:rsidP="00AE7A9D">
            <w:pPr>
              <w:rPr>
                <w:rFonts w:asciiTheme="minorHAnsi" w:hAnsiTheme="minorHAnsi"/>
              </w:rPr>
            </w:pPr>
            <w:r w:rsidRPr="00195EA7">
              <w:rPr>
                <w:rFonts w:asciiTheme="minorHAnsi" w:hAnsiTheme="minorHAnsi"/>
                <w:noProof/>
              </w:rPr>
              <w:drawing>
                <wp:inline distT="0" distB="0" distL="0" distR="0" wp14:anchorId="0B1A18CF" wp14:editId="033679F8">
                  <wp:extent cx="632960" cy="440618"/>
                  <wp:effectExtent l="0" t="0" r="0" b="0"/>
                  <wp:docPr id="6" name="Picture 6" descr="C:\Users\hp045\AppData\Local\Microsoft\Windows\Temporary Internet Files\Content.Word\Funded-By-ICH Charity logo-CMYK-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45\AppData\Local\Microsoft\Windows\Temporary Internet Files\Content.Word\Funded-By-ICH Charity logo-CMYK-3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972" cy="439930"/>
                          </a:xfrm>
                          <a:prstGeom prst="rect">
                            <a:avLst/>
                          </a:prstGeom>
                          <a:noFill/>
                          <a:ln>
                            <a:noFill/>
                          </a:ln>
                        </pic:spPr>
                      </pic:pic>
                    </a:graphicData>
                  </a:graphic>
                </wp:inline>
              </w:drawing>
            </w:r>
          </w:p>
        </w:tc>
        <w:tc>
          <w:tcPr>
            <w:tcW w:w="4819" w:type="dxa"/>
          </w:tcPr>
          <w:p w:rsidR="00321116" w:rsidRPr="00321116" w:rsidRDefault="00321116" w:rsidP="00AE7A9D">
            <w:pPr>
              <w:rPr>
                <w:rFonts w:asciiTheme="minorHAnsi" w:hAnsiTheme="minorHAnsi"/>
              </w:rPr>
            </w:pPr>
            <w:r w:rsidRPr="00321116">
              <w:rPr>
                <w:rFonts w:asciiTheme="minorHAnsi" w:hAnsiTheme="minorHAnsi"/>
              </w:rPr>
              <w:t>The Care Information Exchange has been funded by Imperial College Healthcare Charity.</w:t>
            </w:r>
          </w:p>
        </w:tc>
      </w:tr>
      <w:tr w:rsidR="00321116" w:rsidTr="00AE7A9D">
        <w:trPr>
          <w:trHeight w:val="552"/>
        </w:trPr>
        <w:tc>
          <w:tcPr>
            <w:tcW w:w="2148" w:type="dxa"/>
          </w:tcPr>
          <w:p w:rsidR="00321116" w:rsidRDefault="00321116" w:rsidP="00AE7A9D">
            <w:pPr>
              <w:rPr>
                <w:noProof/>
              </w:rPr>
            </w:pPr>
            <w:r>
              <w:rPr>
                <w:noProof/>
              </w:rPr>
              <w:drawing>
                <wp:inline distT="0" distB="0" distL="0" distR="0" wp14:anchorId="62ADA377" wp14:editId="3A64EADE">
                  <wp:extent cx="1227096" cy="209051"/>
                  <wp:effectExtent l="0" t="0" r="0" b="635"/>
                  <wp:docPr id="9" name="Picture 9" descr="patients know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s know b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7096" cy="209051"/>
                          </a:xfrm>
                          <a:prstGeom prst="rect">
                            <a:avLst/>
                          </a:prstGeom>
                          <a:noFill/>
                          <a:ln>
                            <a:noFill/>
                          </a:ln>
                        </pic:spPr>
                      </pic:pic>
                    </a:graphicData>
                  </a:graphic>
                </wp:inline>
              </w:drawing>
            </w:r>
          </w:p>
        </w:tc>
        <w:tc>
          <w:tcPr>
            <w:tcW w:w="4819" w:type="dxa"/>
          </w:tcPr>
          <w:p w:rsidR="00321116" w:rsidRPr="00321116" w:rsidRDefault="00321116" w:rsidP="00AE7A9D">
            <w:pPr>
              <w:rPr>
                <w:rFonts w:asciiTheme="minorHAnsi" w:hAnsiTheme="minorHAnsi"/>
              </w:rPr>
            </w:pPr>
            <w:r w:rsidRPr="00321116">
              <w:rPr>
                <w:rFonts w:asciiTheme="minorHAnsi" w:hAnsiTheme="minorHAnsi"/>
              </w:rPr>
              <w:t>Patients Know Best is the computer system at the heart of the Care Information Exchange</w:t>
            </w:r>
          </w:p>
        </w:tc>
      </w:tr>
      <w:tr w:rsidR="00321116" w:rsidTr="00AE7A9D">
        <w:trPr>
          <w:trHeight w:val="552"/>
        </w:trPr>
        <w:tc>
          <w:tcPr>
            <w:tcW w:w="2148" w:type="dxa"/>
          </w:tcPr>
          <w:p w:rsidR="00321116" w:rsidRDefault="00321116" w:rsidP="00AE7A9D">
            <w:pPr>
              <w:rPr>
                <w:noProof/>
              </w:rPr>
            </w:pPr>
            <w:r>
              <w:rPr>
                <w:noProof/>
              </w:rPr>
              <w:drawing>
                <wp:inline distT="0" distB="0" distL="0" distR="0" wp14:anchorId="08BB3903" wp14:editId="1186E5AF">
                  <wp:extent cx="798482" cy="511685"/>
                  <wp:effectExtent l="0" t="0" r="1905" b="3175"/>
                  <wp:docPr id="15" name="Picture 15" descr="C:\Users\hp045\AppData\Local\Microsoft\Windows\Temporary Internet Files\Content.Word\CIE-Logo-St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45\AppData\Local\Microsoft\Windows\Temporary Internet Files\Content.Word\CIE-Logo-Str-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8353" cy="511602"/>
                          </a:xfrm>
                          <a:prstGeom prst="rect">
                            <a:avLst/>
                          </a:prstGeom>
                          <a:noFill/>
                          <a:ln>
                            <a:noFill/>
                          </a:ln>
                        </pic:spPr>
                      </pic:pic>
                    </a:graphicData>
                  </a:graphic>
                </wp:inline>
              </w:drawing>
            </w:r>
          </w:p>
        </w:tc>
        <w:tc>
          <w:tcPr>
            <w:tcW w:w="4819" w:type="dxa"/>
          </w:tcPr>
          <w:p w:rsidR="00321116" w:rsidRPr="00321116" w:rsidRDefault="00321116" w:rsidP="00AE7A9D">
            <w:pPr>
              <w:rPr>
                <w:rFonts w:asciiTheme="minorHAnsi" w:hAnsiTheme="minorHAnsi"/>
              </w:rPr>
            </w:pPr>
            <w:r>
              <w:rPr>
                <w:rFonts w:asciiTheme="minorHAnsi" w:hAnsiTheme="minorHAnsi"/>
              </w:rPr>
              <w:t xml:space="preserve">For more information go to </w:t>
            </w:r>
            <w:r w:rsidRPr="00321116">
              <w:rPr>
                <w:rFonts w:asciiTheme="minorHAnsi" w:hAnsiTheme="minorHAnsi"/>
              </w:rPr>
              <w:t>www.careinformationexchange-nwl.nhs.uk</w:t>
            </w:r>
          </w:p>
        </w:tc>
      </w:tr>
    </w:tbl>
    <w:p w:rsidR="00C52B20" w:rsidRDefault="00C52B20" w:rsidP="002C2DA3"/>
    <w:sectPr w:rsidR="00C52B20">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32F" w:rsidRDefault="00FF632F" w:rsidP="001842AB">
      <w:r>
        <w:separator/>
      </w:r>
    </w:p>
  </w:endnote>
  <w:endnote w:type="continuationSeparator" w:id="0">
    <w:p w:rsidR="00FF632F" w:rsidRDefault="00FF632F" w:rsidP="0018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AB" w:rsidRPr="00195EA7" w:rsidRDefault="000C762C">
    <w:pPr>
      <w:pStyle w:val="Footer"/>
      <w:rPr>
        <w:rFonts w:asciiTheme="minorHAnsi" w:hAnsiTheme="minorHAnsi"/>
      </w:rPr>
    </w:pPr>
    <w:r w:rsidRPr="00195EA7">
      <w:rPr>
        <w:rFonts w:asciiTheme="minorHAnsi" w:hAnsiTheme="minorHAnsi"/>
      </w:rPr>
      <w:t>www.car</w:t>
    </w:r>
    <w:r w:rsidR="00D20496">
      <w:rPr>
        <w:rFonts w:asciiTheme="minorHAnsi" w:hAnsiTheme="minorHAnsi"/>
      </w:rPr>
      <w:t>einformationexchange-nwl.nhs.uk</w:t>
    </w:r>
    <w:r w:rsidR="001842AB" w:rsidRPr="00195EA7">
      <w:rPr>
        <w:rFonts w:asciiTheme="minorHAnsi" w:hAnsiTheme="minorHAnsi"/>
        <w:noProof/>
      </w:rPr>
      <w:drawing>
        <wp:anchor distT="0" distB="0" distL="114300" distR="114300" simplePos="0" relativeHeight="251659264" behindDoc="0" locked="0" layoutInCell="1" allowOverlap="1" wp14:anchorId="23555439" wp14:editId="1B8CDB10">
          <wp:simplePos x="0" y="0"/>
          <wp:positionH relativeFrom="column">
            <wp:posOffset>5542059</wp:posOffset>
          </wp:positionH>
          <wp:positionV relativeFrom="paragraph">
            <wp:posOffset>-191771</wp:posOffset>
          </wp:positionV>
          <wp:extent cx="936626" cy="652007"/>
          <wp:effectExtent l="0" t="0" r="0" b="0"/>
          <wp:wrapNone/>
          <wp:docPr id="2" name="Picture 2" descr="C:\Users\hp045\AppData\Local\Microsoft\Windows\Temporary Internet Files\Content.Word\Funded-By-ICH Charity logo-CMYK-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45\AppData\Local\Microsoft\Windows\Temporary Internet Files\Content.Word\Funded-By-ICH Charity logo-CMYK-30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0002" cy="65435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32F" w:rsidRDefault="00FF632F" w:rsidP="001842AB">
      <w:r>
        <w:separator/>
      </w:r>
    </w:p>
  </w:footnote>
  <w:footnote w:type="continuationSeparator" w:id="0">
    <w:p w:rsidR="00FF632F" w:rsidRDefault="00FF632F" w:rsidP="00184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AB" w:rsidRDefault="00C44BA3">
    <w:pPr>
      <w:pStyle w:val="Header"/>
    </w:pPr>
    <w:r>
      <w:rPr>
        <w:noProof/>
      </w:rPr>
      <w:drawing>
        <wp:anchor distT="0" distB="0" distL="114300" distR="114300" simplePos="0" relativeHeight="251661312" behindDoc="0" locked="0" layoutInCell="1" allowOverlap="1" wp14:anchorId="63F92BD3" wp14:editId="69132128">
          <wp:simplePos x="0" y="0"/>
          <wp:positionH relativeFrom="column">
            <wp:posOffset>-230505</wp:posOffset>
          </wp:positionH>
          <wp:positionV relativeFrom="paragraph">
            <wp:posOffset>-320040</wp:posOffset>
          </wp:positionV>
          <wp:extent cx="1359535" cy="871220"/>
          <wp:effectExtent l="0" t="0" r="0" b="5080"/>
          <wp:wrapNone/>
          <wp:docPr id="4" name="Picture 4" descr="C:\Users\hp045\AppData\Local\Microsoft\Windows\Temporary Internet Files\Content.Word\CIE-Logo-St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45\AppData\Local\Microsoft\Windows\Temporary Internet Files\Content.Word\CIE-Logo-Str-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53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EA7">
      <w:rPr>
        <w:noProof/>
      </w:rPr>
      <w:drawing>
        <wp:anchor distT="0" distB="0" distL="114300" distR="114300" simplePos="0" relativeHeight="251663360" behindDoc="0" locked="0" layoutInCell="1" allowOverlap="1" wp14:anchorId="09F61407" wp14:editId="406B0059">
          <wp:simplePos x="0" y="0"/>
          <wp:positionH relativeFrom="column">
            <wp:posOffset>3008630</wp:posOffset>
          </wp:positionH>
          <wp:positionV relativeFrom="paragraph">
            <wp:posOffset>-95885</wp:posOffset>
          </wp:positionV>
          <wp:extent cx="2827655" cy="351790"/>
          <wp:effectExtent l="0" t="0" r="0" b="0"/>
          <wp:wrapSquare wrapText="bothSides"/>
          <wp:docPr id="11" name="Picture 11" descr="http://source/prdcont/groups/intranet/@corporate/@communications/documents/websiteasset/hhnt_0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ce/prdcont/groups/intranet/@corporate/@communications/documents/websiteasset/hhnt_007528.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7655" cy="351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0404"/>
    <w:multiLevelType w:val="hybridMultilevel"/>
    <w:tmpl w:val="65083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6E3955"/>
    <w:multiLevelType w:val="hybridMultilevel"/>
    <w:tmpl w:val="4A20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F607D"/>
    <w:multiLevelType w:val="hybridMultilevel"/>
    <w:tmpl w:val="F07AF89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nsid w:val="0CBF2DBA"/>
    <w:multiLevelType w:val="hybridMultilevel"/>
    <w:tmpl w:val="F940C9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47E57F5"/>
    <w:multiLevelType w:val="hybridMultilevel"/>
    <w:tmpl w:val="448AB4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9754215"/>
    <w:multiLevelType w:val="multilevel"/>
    <w:tmpl w:val="E7C07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A95D9E"/>
    <w:multiLevelType w:val="multilevel"/>
    <w:tmpl w:val="9B44F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E9860BF"/>
    <w:multiLevelType w:val="hybridMultilevel"/>
    <w:tmpl w:val="952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82225"/>
    <w:multiLevelType w:val="hybridMultilevel"/>
    <w:tmpl w:val="2A08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E07A9B"/>
    <w:multiLevelType w:val="hybridMultilevel"/>
    <w:tmpl w:val="B8D6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BD339E"/>
    <w:multiLevelType w:val="hybridMultilevel"/>
    <w:tmpl w:val="D6DE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4B744D"/>
    <w:multiLevelType w:val="hybridMultilevel"/>
    <w:tmpl w:val="2344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BA7A01"/>
    <w:multiLevelType w:val="hybridMultilevel"/>
    <w:tmpl w:val="9D5A23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43C64AA0"/>
    <w:multiLevelType w:val="hybridMultilevel"/>
    <w:tmpl w:val="B7944EC2"/>
    <w:lvl w:ilvl="0" w:tplc="08090003">
      <w:start w:val="1"/>
      <w:numFmt w:val="bullet"/>
      <w:lvlText w:val="o"/>
      <w:lvlJc w:val="left"/>
      <w:pPr>
        <w:ind w:left="1433" w:hanging="360"/>
      </w:pPr>
      <w:rPr>
        <w:rFonts w:ascii="Courier New" w:hAnsi="Courier New" w:cs="Courier New" w:hint="default"/>
      </w:rPr>
    </w:lvl>
    <w:lvl w:ilvl="1" w:tplc="08090003" w:tentative="1">
      <w:start w:val="1"/>
      <w:numFmt w:val="bullet"/>
      <w:lvlText w:val="o"/>
      <w:lvlJc w:val="left"/>
      <w:pPr>
        <w:ind w:left="2153" w:hanging="360"/>
      </w:pPr>
      <w:rPr>
        <w:rFonts w:ascii="Courier New" w:hAnsi="Courier New" w:cs="Courier New" w:hint="default"/>
      </w:rPr>
    </w:lvl>
    <w:lvl w:ilvl="2" w:tplc="08090005" w:tentative="1">
      <w:start w:val="1"/>
      <w:numFmt w:val="bullet"/>
      <w:lvlText w:val=""/>
      <w:lvlJc w:val="left"/>
      <w:pPr>
        <w:ind w:left="2873" w:hanging="360"/>
      </w:pPr>
      <w:rPr>
        <w:rFonts w:ascii="Wingdings" w:hAnsi="Wingdings" w:hint="default"/>
      </w:rPr>
    </w:lvl>
    <w:lvl w:ilvl="3" w:tplc="08090001" w:tentative="1">
      <w:start w:val="1"/>
      <w:numFmt w:val="bullet"/>
      <w:lvlText w:val=""/>
      <w:lvlJc w:val="left"/>
      <w:pPr>
        <w:ind w:left="3593" w:hanging="360"/>
      </w:pPr>
      <w:rPr>
        <w:rFonts w:ascii="Symbol" w:hAnsi="Symbol" w:hint="default"/>
      </w:rPr>
    </w:lvl>
    <w:lvl w:ilvl="4" w:tplc="08090003" w:tentative="1">
      <w:start w:val="1"/>
      <w:numFmt w:val="bullet"/>
      <w:lvlText w:val="o"/>
      <w:lvlJc w:val="left"/>
      <w:pPr>
        <w:ind w:left="4313" w:hanging="360"/>
      </w:pPr>
      <w:rPr>
        <w:rFonts w:ascii="Courier New" w:hAnsi="Courier New" w:cs="Courier New" w:hint="default"/>
      </w:rPr>
    </w:lvl>
    <w:lvl w:ilvl="5" w:tplc="08090005" w:tentative="1">
      <w:start w:val="1"/>
      <w:numFmt w:val="bullet"/>
      <w:lvlText w:val=""/>
      <w:lvlJc w:val="left"/>
      <w:pPr>
        <w:ind w:left="5033" w:hanging="360"/>
      </w:pPr>
      <w:rPr>
        <w:rFonts w:ascii="Wingdings" w:hAnsi="Wingdings" w:hint="default"/>
      </w:rPr>
    </w:lvl>
    <w:lvl w:ilvl="6" w:tplc="08090001" w:tentative="1">
      <w:start w:val="1"/>
      <w:numFmt w:val="bullet"/>
      <w:lvlText w:val=""/>
      <w:lvlJc w:val="left"/>
      <w:pPr>
        <w:ind w:left="5753" w:hanging="360"/>
      </w:pPr>
      <w:rPr>
        <w:rFonts w:ascii="Symbol" w:hAnsi="Symbol" w:hint="default"/>
      </w:rPr>
    </w:lvl>
    <w:lvl w:ilvl="7" w:tplc="08090003" w:tentative="1">
      <w:start w:val="1"/>
      <w:numFmt w:val="bullet"/>
      <w:lvlText w:val="o"/>
      <w:lvlJc w:val="left"/>
      <w:pPr>
        <w:ind w:left="6473" w:hanging="360"/>
      </w:pPr>
      <w:rPr>
        <w:rFonts w:ascii="Courier New" w:hAnsi="Courier New" w:cs="Courier New" w:hint="default"/>
      </w:rPr>
    </w:lvl>
    <w:lvl w:ilvl="8" w:tplc="08090005" w:tentative="1">
      <w:start w:val="1"/>
      <w:numFmt w:val="bullet"/>
      <w:lvlText w:val=""/>
      <w:lvlJc w:val="left"/>
      <w:pPr>
        <w:ind w:left="7193" w:hanging="360"/>
      </w:pPr>
      <w:rPr>
        <w:rFonts w:ascii="Wingdings" w:hAnsi="Wingdings" w:hint="default"/>
      </w:rPr>
    </w:lvl>
  </w:abstractNum>
  <w:abstractNum w:abstractNumId="14">
    <w:nsid w:val="461B3E6F"/>
    <w:multiLevelType w:val="hybridMultilevel"/>
    <w:tmpl w:val="667E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D94DF9"/>
    <w:multiLevelType w:val="hybridMultilevel"/>
    <w:tmpl w:val="0DFC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BA77DF"/>
    <w:multiLevelType w:val="hybridMultilevel"/>
    <w:tmpl w:val="DCB0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4B49A7"/>
    <w:multiLevelType w:val="hybridMultilevel"/>
    <w:tmpl w:val="91C837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D490B23"/>
    <w:multiLevelType w:val="hybridMultilevel"/>
    <w:tmpl w:val="D58E21BA"/>
    <w:lvl w:ilvl="0" w:tplc="45B6D606">
      <w:start w:val="1"/>
      <w:numFmt w:val="bullet"/>
      <w:lvlText w:val="•"/>
      <w:lvlJc w:val="left"/>
      <w:pPr>
        <w:tabs>
          <w:tab w:val="num" w:pos="720"/>
        </w:tabs>
        <w:ind w:left="720" w:hanging="360"/>
      </w:pPr>
      <w:rPr>
        <w:rFonts w:ascii="Arial" w:hAnsi="Arial" w:hint="default"/>
      </w:rPr>
    </w:lvl>
    <w:lvl w:ilvl="1" w:tplc="642ED540" w:tentative="1">
      <w:start w:val="1"/>
      <w:numFmt w:val="bullet"/>
      <w:lvlText w:val="•"/>
      <w:lvlJc w:val="left"/>
      <w:pPr>
        <w:tabs>
          <w:tab w:val="num" w:pos="1440"/>
        </w:tabs>
        <w:ind w:left="1440" w:hanging="360"/>
      </w:pPr>
      <w:rPr>
        <w:rFonts w:ascii="Arial" w:hAnsi="Arial" w:hint="default"/>
      </w:rPr>
    </w:lvl>
    <w:lvl w:ilvl="2" w:tplc="8F6CB2C0" w:tentative="1">
      <w:start w:val="1"/>
      <w:numFmt w:val="bullet"/>
      <w:lvlText w:val="•"/>
      <w:lvlJc w:val="left"/>
      <w:pPr>
        <w:tabs>
          <w:tab w:val="num" w:pos="2160"/>
        </w:tabs>
        <w:ind w:left="2160" w:hanging="360"/>
      </w:pPr>
      <w:rPr>
        <w:rFonts w:ascii="Arial" w:hAnsi="Arial" w:hint="default"/>
      </w:rPr>
    </w:lvl>
    <w:lvl w:ilvl="3" w:tplc="DC7AC5BA" w:tentative="1">
      <w:start w:val="1"/>
      <w:numFmt w:val="bullet"/>
      <w:lvlText w:val="•"/>
      <w:lvlJc w:val="left"/>
      <w:pPr>
        <w:tabs>
          <w:tab w:val="num" w:pos="2880"/>
        </w:tabs>
        <w:ind w:left="2880" w:hanging="360"/>
      </w:pPr>
      <w:rPr>
        <w:rFonts w:ascii="Arial" w:hAnsi="Arial" w:hint="default"/>
      </w:rPr>
    </w:lvl>
    <w:lvl w:ilvl="4" w:tplc="E2183AD6" w:tentative="1">
      <w:start w:val="1"/>
      <w:numFmt w:val="bullet"/>
      <w:lvlText w:val="•"/>
      <w:lvlJc w:val="left"/>
      <w:pPr>
        <w:tabs>
          <w:tab w:val="num" w:pos="3600"/>
        </w:tabs>
        <w:ind w:left="3600" w:hanging="360"/>
      </w:pPr>
      <w:rPr>
        <w:rFonts w:ascii="Arial" w:hAnsi="Arial" w:hint="default"/>
      </w:rPr>
    </w:lvl>
    <w:lvl w:ilvl="5" w:tplc="9ADA3546" w:tentative="1">
      <w:start w:val="1"/>
      <w:numFmt w:val="bullet"/>
      <w:lvlText w:val="•"/>
      <w:lvlJc w:val="left"/>
      <w:pPr>
        <w:tabs>
          <w:tab w:val="num" w:pos="4320"/>
        </w:tabs>
        <w:ind w:left="4320" w:hanging="360"/>
      </w:pPr>
      <w:rPr>
        <w:rFonts w:ascii="Arial" w:hAnsi="Arial" w:hint="default"/>
      </w:rPr>
    </w:lvl>
    <w:lvl w:ilvl="6" w:tplc="39B6559C" w:tentative="1">
      <w:start w:val="1"/>
      <w:numFmt w:val="bullet"/>
      <w:lvlText w:val="•"/>
      <w:lvlJc w:val="left"/>
      <w:pPr>
        <w:tabs>
          <w:tab w:val="num" w:pos="5040"/>
        </w:tabs>
        <w:ind w:left="5040" w:hanging="360"/>
      </w:pPr>
      <w:rPr>
        <w:rFonts w:ascii="Arial" w:hAnsi="Arial" w:hint="default"/>
      </w:rPr>
    </w:lvl>
    <w:lvl w:ilvl="7" w:tplc="930E1152" w:tentative="1">
      <w:start w:val="1"/>
      <w:numFmt w:val="bullet"/>
      <w:lvlText w:val="•"/>
      <w:lvlJc w:val="left"/>
      <w:pPr>
        <w:tabs>
          <w:tab w:val="num" w:pos="5760"/>
        </w:tabs>
        <w:ind w:left="5760" w:hanging="360"/>
      </w:pPr>
      <w:rPr>
        <w:rFonts w:ascii="Arial" w:hAnsi="Arial" w:hint="default"/>
      </w:rPr>
    </w:lvl>
    <w:lvl w:ilvl="8" w:tplc="CA96529C" w:tentative="1">
      <w:start w:val="1"/>
      <w:numFmt w:val="bullet"/>
      <w:lvlText w:val="•"/>
      <w:lvlJc w:val="left"/>
      <w:pPr>
        <w:tabs>
          <w:tab w:val="num" w:pos="6480"/>
        </w:tabs>
        <w:ind w:left="6480" w:hanging="360"/>
      </w:pPr>
      <w:rPr>
        <w:rFonts w:ascii="Arial" w:hAnsi="Arial" w:hint="default"/>
      </w:rPr>
    </w:lvl>
  </w:abstractNum>
  <w:abstractNum w:abstractNumId="19">
    <w:nsid w:val="65525349"/>
    <w:multiLevelType w:val="hybridMultilevel"/>
    <w:tmpl w:val="C43E0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214338"/>
    <w:multiLevelType w:val="hybridMultilevel"/>
    <w:tmpl w:val="889AF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A871F2"/>
    <w:multiLevelType w:val="multilevel"/>
    <w:tmpl w:val="68D40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67A73A7"/>
    <w:multiLevelType w:val="hybridMultilevel"/>
    <w:tmpl w:val="448C1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9C41D98"/>
    <w:multiLevelType w:val="hybridMultilevel"/>
    <w:tmpl w:val="1F5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433F3B"/>
    <w:multiLevelType w:val="hybridMultilevel"/>
    <w:tmpl w:val="E3CE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9"/>
  </w:num>
  <w:num w:numId="5">
    <w:abstractNumId w:val="0"/>
  </w:num>
  <w:num w:numId="6">
    <w:abstractNumId w:val="8"/>
  </w:num>
  <w:num w:numId="7">
    <w:abstractNumId w:val="18"/>
  </w:num>
  <w:num w:numId="8">
    <w:abstractNumId w:val="20"/>
  </w:num>
  <w:num w:numId="9">
    <w:abstractNumId w:val="10"/>
  </w:num>
  <w:num w:numId="10">
    <w:abstractNumId w:val="24"/>
  </w:num>
  <w:num w:numId="11">
    <w:abstractNumId w:val="7"/>
  </w:num>
  <w:num w:numId="12">
    <w:abstractNumId w:val="11"/>
  </w:num>
  <w:num w:numId="13">
    <w:abstractNumId w:val="12"/>
  </w:num>
  <w:num w:numId="14">
    <w:abstractNumId w:val="14"/>
  </w:num>
  <w:num w:numId="15">
    <w:abstractNumId w:val="17"/>
  </w:num>
  <w:num w:numId="16">
    <w:abstractNumId w:val="4"/>
  </w:num>
  <w:num w:numId="17">
    <w:abstractNumId w:val="2"/>
  </w:num>
  <w:num w:numId="18">
    <w:abstractNumId w:val="3"/>
  </w:num>
  <w:num w:numId="19">
    <w:abstractNumId w:val="1"/>
  </w:num>
  <w:num w:numId="20">
    <w:abstractNumId w:val="23"/>
  </w:num>
  <w:num w:numId="21">
    <w:abstractNumId w:val="13"/>
  </w:num>
  <w:num w:numId="22">
    <w:abstractNumId w:val="16"/>
  </w:num>
  <w:num w:numId="23">
    <w:abstractNumId w:val="15"/>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F06"/>
    <w:rsid w:val="00057D3C"/>
    <w:rsid w:val="00060612"/>
    <w:rsid w:val="00062E48"/>
    <w:rsid w:val="000C762C"/>
    <w:rsid w:val="000E5870"/>
    <w:rsid w:val="001842AB"/>
    <w:rsid w:val="00195EA7"/>
    <w:rsid w:val="001C7557"/>
    <w:rsid w:val="001D0B2D"/>
    <w:rsid w:val="001E0679"/>
    <w:rsid w:val="002077B3"/>
    <w:rsid w:val="00210260"/>
    <w:rsid w:val="002137A9"/>
    <w:rsid w:val="00253D09"/>
    <w:rsid w:val="002C2DA3"/>
    <w:rsid w:val="002C6066"/>
    <w:rsid w:val="002E499F"/>
    <w:rsid w:val="002E4B1A"/>
    <w:rsid w:val="002F70FC"/>
    <w:rsid w:val="00321116"/>
    <w:rsid w:val="00367703"/>
    <w:rsid w:val="00397063"/>
    <w:rsid w:val="003B7129"/>
    <w:rsid w:val="003C3244"/>
    <w:rsid w:val="003D4793"/>
    <w:rsid w:val="003E11F0"/>
    <w:rsid w:val="003E2BE9"/>
    <w:rsid w:val="0044741F"/>
    <w:rsid w:val="00516411"/>
    <w:rsid w:val="00520D01"/>
    <w:rsid w:val="00532BA9"/>
    <w:rsid w:val="00537E1B"/>
    <w:rsid w:val="005B1871"/>
    <w:rsid w:val="005C64D9"/>
    <w:rsid w:val="00623094"/>
    <w:rsid w:val="006D612E"/>
    <w:rsid w:val="00715EDB"/>
    <w:rsid w:val="007267B7"/>
    <w:rsid w:val="00760131"/>
    <w:rsid w:val="00774B48"/>
    <w:rsid w:val="007C1327"/>
    <w:rsid w:val="007C4724"/>
    <w:rsid w:val="00865418"/>
    <w:rsid w:val="00876312"/>
    <w:rsid w:val="008948FD"/>
    <w:rsid w:val="008A3B83"/>
    <w:rsid w:val="008D35A9"/>
    <w:rsid w:val="008F09D9"/>
    <w:rsid w:val="008F643A"/>
    <w:rsid w:val="00987864"/>
    <w:rsid w:val="00997BBA"/>
    <w:rsid w:val="009F61C4"/>
    <w:rsid w:val="00A44D3A"/>
    <w:rsid w:val="00AA3F06"/>
    <w:rsid w:val="00AB5FE4"/>
    <w:rsid w:val="00AE7A9D"/>
    <w:rsid w:val="00AF79BD"/>
    <w:rsid w:val="00BA5750"/>
    <w:rsid w:val="00BB34FD"/>
    <w:rsid w:val="00BC2DF6"/>
    <w:rsid w:val="00C44BA3"/>
    <w:rsid w:val="00C52B20"/>
    <w:rsid w:val="00C92CC5"/>
    <w:rsid w:val="00CC559A"/>
    <w:rsid w:val="00CD4463"/>
    <w:rsid w:val="00D00B00"/>
    <w:rsid w:val="00D0517E"/>
    <w:rsid w:val="00D20496"/>
    <w:rsid w:val="00D83F85"/>
    <w:rsid w:val="00E42DF1"/>
    <w:rsid w:val="00E90719"/>
    <w:rsid w:val="00EE6488"/>
    <w:rsid w:val="00FC3BAD"/>
    <w:rsid w:val="00FF6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9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BB34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7B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6D612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0FC"/>
    <w:pPr>
      <w:ind w:left="720"/>
    </w:pPr>
  </w:style>
  <w:style w:type="paragraph" w:styleId="NormalWeb">
    <w:name w:val="Normal (Web)"/>
    <w:basedOn w:val="Normal"/>
    <w:uiPriority w:val="99"/>
    <w:semiHidden/>
    <w:unhideWhenUsed/>
    <w:rsid w:val="00C92CC5"/>
    <w:pPr>
      <w:spacing w:before="100" w:beforeAutospacing="1" w:after="100" w:afterAutospacing="1"/>
    </w:pPr>
    <w:rPr>
      <w:rFonts w:ascii="Times" w:eastAsiaTheme="minorEastAsia" w:hAnsi="Times"/>
      <w:sz w:val="20"/>
      <w:szCs w:val="20"/>
      <w:lang w:eastAsia="en-US"/>
    </w:rPr>
  </w:style>
  <w:style w:type="character" w:customStyle="1" w:styleId="Heading2Char">
    <w:name w:val="Heading 2 Char"/>
    <w:basedOn w:val="DefaultParagraphFont"/>
    <w:link w:val="Heading2"/>
    <w:uiPriority w:val="9"/>
    <w:rsid w:val="007267B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26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6312"/>
    <w:rPr>
      <w:rFonts w:ascii="Tahoma" w:hAnsi="Tahoma" w:cs="Tahoma"/>
      <w:sz w:val="16"/>
      <w:szCs w:val="16"/>
    </w:rPr>
  </w:style>
  <w:style w:type="character" w:customStyle="1" w:styleId="BalloonTextChar">
    <w:name w:val="Balloon Text Char"/>
    <w:basedOn w:val="DefaultParagraphFont"/>
    <w:link w:val="BalloonText"/>
    <w:uiPriority w:val="99"/>
    <w:semiHidden/>
    <w:rsid w:val="00876312"/>
    <w:rPr>
      <w:rFonts w:ascii="Tahoma" w:hAnsi="Tahoma" w:cs="Tahoma"/>
      <w:sz w:val="16"/>
      <w:szCs w:val="16"/>
      <w:lang w:eastAsia="en-GB"/>
    </w:rPr>
  </w:style>
  <w:style w:type="character" w:customStyle="1" w:styleId="Heading1Char">
    <w:name w:val="Heading 1 Char"/>
    <w:basedOn w:val="DefaultParagraphFont"/>
    <w:link w:val="Heading1"/>
    <w:uiPriority w:val="9"/>
    <w:rsid w:val="00BB34FD"/>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1842AB"/>
    <w:pPr>
      <w:tabs>
        <w:tab w:val="center" w:pos="4513"/>
        <w:tab w:val="right" w:pos="9026"/>
      </w:tabs>
    </w:pPr>
  </w:style>
  <w:style w:type="character" w:customStyle="1" w:styleId="HeaderChar">
    <w:name w:val="Header Char"/>
    <w:basedOn w:val="DefaultParagraphFont"/>
    <w:link w:val="Header"/>
    <w:uiPriority w:val="99"/>
    <w:rsid w:val="001842AB"/>
    <w:rPr>
      <w:rFonts w:ascii="Times New Roman" w:hAnsi="Times New Roman" w:cs="Times New Roman"/>
      <w:sz w:val="24"/>
      <w:szCs w:val="24"/>
      <w:lang w:eastAsia="en-GB"/>
    </w:rPr>
  </w:style>
  <w:style w:type="paragraph" w:styleId="Footer">
    <w:name w:val="footer"/>
    <w:basedOn w:val="Normal"/>
    <w:link w:val="FooterChar"/>
    <w:uiPriority w:val="99"/>
    <w:unhideWhenUsed/>
    <w:rsid w:val="001842AB"/>
    <w:pPr>
      <w:tabs>
        <w:tab w:val="center" w:pos="4513"/>
        <w:tab w:val="right" w:pos="9026"/>
      </w:tabs>
    </w:pPr>
  </w:style>
  <w:style w:type="character" w:customStyle="1" w:styleId="FooterChar">
    <w:name w:val="Footer Char"/>
    <w:basedOn w:val="DefaultParagraphFont"/>
    <w:link w:val="Footer"/>
    <w:uiPriority w:val="99"/>
    <w:rsid w:val="001842AB"/>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D612E"/>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semiHidden/>
    <w:unhideWhenUsed/>
    <w:rsid w:val="00195E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9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BB34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7B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6D612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0FC"/>
    <w:pPr>
      <w:ind w:left="720"/>
    </w:pPr>
  </w:style>
  <w:style w:type="paragraph" w:styleId="NormalWeb">
    <w:name w:val="Normal (Web)"/>
    <w:basedOn w:val="Normal"/>
    <w:uiPriority w:val="99"/>
    <w:semiHidden/>
    <w:unhideWhenUsed/>
    <w:rsid w:val="00C92CC5"/>
    <w:pPr>
      <w:spacing w:before="100" w:beforeAutospacing="1" w:after="100" w:afterAutospacing="1"/>
    </w:pPr>
    <w:rPr>
      <w:rFonts w:ascii="Times" w:eastAsiaTheme="minorEastAsia" w:hAnsi="Times"/>
      <w:sz w:val="20"/>
      <w:szCs w:val="20"/>
      <w:lang w:eastAsia="en-US"/>
    </w:rPr>
  </w:style>
  <w:style w:type="character" w:customStyle="1" w:styleId="Heading2Char">
    <w:name w:val="Heading 2 Char"/>
    <w:basedOn w:val="DefaultParagraphFont"/>
    <w:link w:val="Heading2"/>
    <w:uiPriority w:val="9"/>
    <w:rsid w:val="007267B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26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6312"/>
    <w:rPr>
      <w:rFonts w:ascii="Tahoma" w:hAnsi="Tahoma" w:cs="Tahoma"/>
      <w:sz w:val="16"/>
      <w:szCs w:val="16"/>
    </w:rPr>
  </w:style>
  <w:style w:type="character" w:customStyle="1" w:styleId="BalloonTextChar">
    <w:name w:val="Balloon Text Char"/>
    <w:basedOn w:val="DefaultParagraphFont"/>
    <w:link w:val="BalloonText"/>
    <w:uiPriority w:val="99"/>
    <w:semiHidden/>
    <w:rsid w:val="00876312"/>
    <w:rPr>
      <w:rFonts w:ascii="Tahoma" w:hAnsi="Tahoma" w:cs="Tahoma"/>
      <w:sz w:val="16"/>
      <w:szCs w:val="16"/>
      <w:lang w:eastAsia="en-GB"/>
    </w:rPr>
  </w:style>
  <w:style w:type="character" w:customStyle="1" w:styleId="Heading1Char">
    <w:name w:val="Heading 1 Char"/>
    <w:basedOn w:val="DefaultParagraphFont"/>
    <w:link w:val="Heading1"/>
    <w:uiPriority w:val="9"/>
    <w:rsid w:val="00BB34FD"/>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1842AB"/>
    <w:pPr>
      <w:tabs>
        <w:tab w:val="center" w:pos="4513"/>
        <w:tab w:val="right" w:pos="9026"/>
      </w:tabs>
    </w:pPr>
  </w:style>
  <w:style w:type="character" w:customStyle="1" w:styleId="HeaderChar">
    <w:name w:val="Header Char"/>
    <w:basedOn w:val="DefaultParagraphFont"/>
    <w:link w:val="Header"/>
    <w:uiPriority w:val="99"/>
    <w:rsid w:val="001842AB"/>
    <w:rPr>
      <w:rFonts w:ascii="Times New Roman" w:hAnsi="Times New Roman" w:cs="Times New Roman"/>
      <w:sz w:val="24"/>
      <w:szCs w:val="24"/>
      <w:lang w:eastAsia="en-GB"/>
    </w:rPr>
  </w:style>
  <w:style w:type="paragraph" w:styleId="Footer">
    <w:name w:val="footer"/>
    <w:basedOn w:val="Normal"/>
    <w:link w:val="FooterChar"/>
    <w:uiPriority w:val="99"/>
    <w:unhideWhenUsed/>
    <w:rsid w:val="001842AB"/>
    <w:pPr>
      <w:tabs>
        <w:tab w:val="center" w:pos="4513"/>
        <w:tab w:val="right" w:pos="9026"/>
      </w:tabs>
    </w:pPr>
  </w:style>
  <w:style w:type="character" w:customStyle="1" w:styleId="FooterChar">
    <w:name w:val="Footer Char"/>
    <w:basedOn w:val="DefaultParagraphFont"/>
    <w:link w:val="Footer"/>
    <w:uiPriority w:val="99"/>
    <w:rsid w:val="001842AB"/>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D612E"/>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semiHidden/>
    <w:unhideWhenUsed/>
    <w:rsid w:val="00195E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1525">
      <w:bodyDiv w:val="1"/>
      <w:marLeft w:val="0"/>
      <w:marRight w:val="0"/>
      <w:marTop w:val="0"/>
      <w:marBottom w:val="0"/>
      <w:divBdr>
        <w:top w:val="none" w:sz="0" w:space="0" w:color="auto"/>
        <w:left w:val="none" w:sz="0" w:space="0" w:color="auto"/>
        <w:bottom w:val="none" w:sz="0" w:space="0" w:color="auto"/>
        <w:right w:val="none" w:sz="0" w:space="0" w:color="auto"/>
      </w:divBdr>
    </w:div>
    <w:div w:id="553585712">
      <w:bodyDiv w:val="1"/>
      <w:marLeft w:val="0"/>
      <w:marRight w:val="0"/>
      <w:marTop w:val="0"/>
      <w:marBottom w:val="0"/>
      <w:divBdr>
        <w:top w:val="none" w:sz="0" w:space="0" w:color="auto"/>
        <w:left w:val="none" w:sz="0" w:space="0" w:color="auto"/>
        <w:bottom w:val="none" w:sz="0" w:space="0" w:color="auto"/>
        <w:right w:val="none" w:sz="0" w:space="0" w:color="auto"/>
      </w:divBdr>
    </w:div>
    <w:div w:id="572352051">
      <w:bodyDiv w:val="1"/>
      <w:marLeft w:val="0"/>
      <w:marRight w:val="0"/>
      <w:marTop w:val="0"/>
      <w:marBottom w:val="0"/>
      <w:divBdr>
        <w:top w:val="none" w:sz="0" w:space="0" w:color="auto"/>
        <w:left w:val="none" w:sz="0" w:space="0" w:color="auto"/>
        <w:bottom w:val="none" w:sz="0" w:space="0" w:color="auto"/>
        <w:right w:val="none" w:sz="0" w:space="0" w:color="auto"/>
      </w:divBdr>
    </w:div>
    <w:div w:id="578097266">
      <w:bodyDiv w:val="1"/>
      <w:marLeft w:val="0"/>
      <w:marRight w:val="0"/>
      <w:marTop w:val="0"/>
      <w:marBottom w:val="0"/>
      <w:divBdr>
        <w:top w:val="none" w:sz="0" w:space="0" w:color="auto"/>
        <w:left w:val="none" w:sz="0" w:space="0" w:color="auto"/>
        <w:bottom w:val="none" w:sz="0" w:space="0" w:color="auto"/>
        <w:right w:val="none" w:sz="0" w:space="0" w:color="auto"/>
      </w:divBdr>
      <w:divsChild>
        <w:div w:id="1676110882">
          <w:marLeft w:val="446"/>
          <w:marRight w:val="0"/>
          <w:marTop w:val="0"/>
          <w:marBottom w:val="0"/>
          <w:divBdr>
            <w:top w:val="none" w:sz="0" w:space="0" w:color="auto"/>
            <w:left w:val="none" w:sz="0" w:space="0" w:color="auto"/>
            <w:bottom w:val="none" w:sz="0" w:space="0" w:color="auto"/>
            <w:right w:val="none" w:sz="0" w:space="0" w:color="auto"/>
          </w:divBdr>
        </w:div>
        <w:div w:id="259486199">
          <w:marLeft w:val="446"/>
          <w:marRight w:val="0"/>
          <w:marTop w:val="0"/>
          <w:marBottom w:val="0"/>
          <w:divBdr>
            <w:top w:val="none" w:sz="0" w:space="0" w:color="auto"/>
            <w:left w:val="none" w:sz="0" w:space="0" w:color="auto"/>
            <w:bottom w:val="none" w:sz="0" w:space="0" w:color="auto"/>
            <w:right w:val="none" w:sz="0" w:space="0" w:color="auto"/>
          </w:divBdr>
        </w:div>
        <w:div w:id="333267273">
          <w:marLeft w:val="446"/>
          <w:marRight w:val="0"/>
          <w:marTop w:val="0"/>
          <w:marBottom w:val="0"/>
          <w:divBdr>
            <w:top w:val="none" w:sz="0" w:space="0" w:color="auto"/>
            <w:left w:val="none" w:sz="0" w:space="0" w:color="auto"/>
            <w:bottom w:val="none" w:sz="0" w:space="0" w:color="auto"/>
            <w:right w:val="none" w:sz="0" w:space="0" w:color="auto"/>
          </w:divBdr>
        </w:div>
      </w:divsChild>
    </w:div>
    <w:div w:id="752431401">
      <w:bodyDiv w:val="1"/>
      <w:marLeft w:val="0"/>
      <w:marRight w:val="0"/>
      <w:marTop w:val="0"/>
      <w:marBottom w:val="0"/>
      <w:divBdr>
        <w:top w:val="none" w:sz="0" w:space="0" w:color="auto"/>
        <w:left w:val="none" w:sz="0" w:space="0" w:color="auto"/>
        <w:bottom w:val="none" w:sz="0" w:space="0" w:color="auto"/>
        <w:right w:val="none" w:sz="0" w:space="0" w:color="auto"/>
      </w:divBdr>
    </w:div>
    <w:div w:id="1271279653">
      <w:bodyDiv w:val="1"/>
      <w:marLeft w:val="0"/>
      <w:marRight w:val="0"/>
      <w:marTop w:val="0"/>
      <w:marBottom w:val="0"/>
      <w:divBdr>
        <w:top w:val="none" w:sz="0" w:space="0" w:color="auto"/>
        <w:left w:val="none" w:sz="0" w:space="0" w:color="auto"/>
        <w:bottom w:val="none" w:sz="0" w:space="0" w:color="auto"/>
        <w:right w:val="none" w:sz="0" w:space="0" w:color="auto"/>
      </w:divBdr>
    </w:div>
    <w:div w:id="1620337402">
      <w:bodyDiv w:val="1"/>
      <w:marLeft w:val="0"/>
      <w:marRight w:val="0"/>
      <w:marTop w:val="0"/>
      <w:marBottom w:val="0"/>
      <w:divBdr>
        <w:top w:val="none" w:sz="0" w:space="0" w:color="auto"/>
        <w:left w:val="none" w:sz="0" w:space="0" w:color="auto"/>
        <w:bottom w:val="none" w:sz="0" w:space="0" w:color="auto"/>
        <w:right w:val="none" w:sz="0" w:space="0" w:color="auto"/>
      </w:divBdr>
    </w:div>
    <w:div w:id="204119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76BA6-AA9B-487E-B64F-62B94EA8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Paul</dc:creator>
  <cp:lastModifiedBy>Harrison, Paul</cp:lastModifiedBy>
  <cp:revision>12</cp:revision>
  <cp:lastPrinted>2016-05-12T14:57:00Z</cp:lastPrinted>
  <dcterms:created xsi:type="dcterms:W3CDTF">2016-05-11T10:03:00Z</dcterms:created>
  <dcterms:modified xsi:type="dcterms:W3CDTF">2016-05-18T10:34:00Z</dcterms:modified>
</cp:coreProperties>
</file>